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202" w14:textId="3DA69D3C" w:rsidR="00E9486C" w:rsidRPr="00A523D9" w:rsidRDefault="00281ABB" w:rsidP="00A0664A">
      <w:pPr>
        <w:spacing w:line="276" w:lineRule="auto"/>
        <w:ind w:left="7655" w:right="-285"/>
        <w:rPr>
          <w:rFonts w:asciiTheme="minorHAnsi" w:hAnsiTheme="minorHAnsi" w:cstheme="minorHAnsi"/>
          <w:color w:val="211A52"/>
          <w:sz w:val="16"/>
          <w:szCs w:val="16"/>
          <w:lang w:val="en-GB"/>
        </w:rPr>
      </w:pPr>
      <w:r w:rsidRPr="00A523D9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t>Study Board of Energy</w:t>
      </w:r>
      <w:r w:rsidR="00E9486C" w:rsidRPr="00A523D9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br/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Department of Energy Technology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  <w:t>Do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c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ument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 date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: </w:t>
      </w:r>
      <w:r w:rsidR="007B1122">
        <w:rPr>
          <w:rFonts w:asciiTheme="minorHAnsi" w:hAnsiTheme="minorHAnsi" w:cstheme="minorHAnsi"/>
          <w:color w:val="211A52"/>
          <w:sz w:val="16"/>
          <w:szCs w:val="16"/>
          <w:lang w:val="en-GB"/>
        </w:rPr>
        <w:t>16-06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-202</w:t>
      </w:r>
      <w:r w:rsidR="004F0AE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1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  <w:t>Do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cument responsible: Study </w:t>
      </w:r>
      <w:r w:rsidR="00A523D9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Secretariat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 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</w:r>
    </w:p>
    <w:p w14:paraId="586AAF84" w14:textId="093D74A2" w:rsidR="009A57AC" w:rsidRPr="00A523D9" w:rsidRDefault="009A57AC" w:rsidP="009A57AC">
      <w:pPr>
        <w:jc w:val="both"/>
        <w:rPr>
          <w:rFonts w:ascii="Cambria" w:hAnsi="Cambria"/>
          <w:szCs w:val="22"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A57AC" w:rsidRPr="007B1122" w14:paraId="22CD078A" w14:textId="77777777" w:rsidTr="00A0664A">
        <w:tc>
          <w:tcPr>
            <w:tcW w:w="10065" w:type="dxa"/>
          </w:tcPr>
          <w:p w14:paraId="765801D7" w14:textId="77777777" w:rsidR="00E9486C" w:rsidRPr="00A523D9" w:rsidRDefault="00E9486C" w:rsidP="00E9486C">
            <w:pPr>
              <w:pStyle w:val="Overskrift1"/>
              <w:ind w:right="-13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F49BDB" w14:textId="77777777" w:rsidR="00E9486C" w:rsidRPr="00A523D9" w:rsidRDefault="00E9486C" w:rsidP="00F45063">
            <w:pPr>
              <w:pStyle w:val="Overskrif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3B68EC" w14:textId="06199C90" w:rsidR="009A57AC" w:rsidRPr="00A523D9" w:rsidRDefault="00A523D9" w:rsidP="005A7CDA">
            <w:pPr>
              <w:pStyle w:val="Overskrift1"/>
              <w:rPr>
                <w:lang w:val="en-GB"/>
              </w:rPr>
            </w:pPr>
            <w:r w:rsidRPr="00A523D9">
              <w:rPr>
                <w:lang w:val="en-GB"/>
              </w:rPr>
              <w:t>Agreement on Project-</w:t>
            </w:r>
            <w:r w:rsidR="005976AB" w:rsidRPr="00A523D9">
              <w:rPr>
                <w:lang w:val="en-GB"/>
              </w:rPr>
              <w:t xml:space="preserve">Oriented </w:t>
            </w:r>
            <w:r w:rsidRPr="00A523D9">
              <w:rPr>
                <w:lang w:val="en-GB"/>
              </w:rPr>
              <w:t>Study</w:t>
            </w:r>
            <w:r w:rsidR="005976AB" w:rsidRPr="00A523D9">
              <w:rPr>
                <w:lang w:val="en-GB"/>
              </w:rPr>
              <w:t xml:space="preserve"> in a</w:t>
            </w:r>
            <w:r w:rsidRPr="00A523D9">
              <w:rPr>
                <w:lang w:val="en-GB"/>
              </w:rPr>
              <w:t>n External Organisation</w:t>
            </w:r>
            <w:r w:rsidR="005976AB" w:rsidRPr="00A523D9">
              <w:rPr>
                <w:lang w:val="en-GB"/>
              </w:rPr>
              <w:t xml:space="preserve"> </w:t>
            </w:r>
          </w:p>
          <w:p w14:paraId="3B34E19A" w14:textId="046BD8E1" w:rsidR="009A57AC" w:rsidRPr="00A523D9" w:rsidRDefault="005976AB" w:rsidP="008A19C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between</w:t>
            </w:r>
            <w:r w:rsidR="003E7760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Aalborg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University</w:t>
            </w:r>
            <w:r w:rsidR="003E7760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(AAU),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student and the </w:t>
            </w:r>
            <w:r w:rsidR="00A523D9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external organisation</w:t>
            </w:r>
          </w:p>
          <w:p w14:paraId="76BFAFCD" w14:textId="77777777" w:rsidR="009A57AC" w:rsidRPr="00A523D9" w:rsidRDefault="009A57AC" w:rsidP="008A19C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</w:p>
          <w:p w14:paraId="48CCC070" w14:textId="77777777" w:rsidR="00B52F62" w:rsidRPr="00A523D9" w:rsidRDefault="00B52F62" w:rsidP="00A618A9">
            <w:pPr>
              <w:contextualSpacing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1FF76FB" w14:textId="4D03046E" w:rsidR="009A57AC" w:rsidRPr="00A523D9" w:rsidRDefault="00A523D9" w:rsidP="008A19CB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Study programme:</w:t>
            </w:r>
            <w:r w:rsidR="009A57AC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</w:t>
            </w:r>
            <w:r w:rsidR="00996C30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</w:t>
            </w:r>
            <w:r w:rsidR="004A2688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______ 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with specialis</w:t>
            </w:r>
            <w:r w:rsidR="005976AB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ation 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(if any) </w:t>
            </w:r>
            <w:r w:rsidR="005976AB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in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:</w:t>
            </w:r>
            <w:r w:rsidR="004A2688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_______________</w:t>
            </w:r>
            <w:r w:rsidR="00996C30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</w:t>
            </w:r>
          </w:p>
          <w:p w14:paraId="70846368" w14:textId="053DDA6D" w:rsidR="009A57AC" w:rsidRPr="00A523D9" w:rsidRDefault="003E7760" w:rsidP="003E7760">
            <w:pPr>
              <w:tabs>
                <w:tab w:val="left" w:pos="6988"/>
              </w:tabs>
              <w:contextualSpacing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Cs w:val="22"/>
                <w:lang w:val="en-GB"/>
              </w:rPr>
              <w:tab/>
            </w:r>
          </w:p>
          <w:p w14:paraId="4F91BF58" w14:textId="34DD380E" w:rsidR="003E126E" w:rsidRPr="00A523D9" w:rsidRDefault="005976AB" w:rsidP="00C27F52">
            <w:pPr>
              <w:ind w:right="-105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Read the Study Board</w:t>
            </w:r>
            <w:r w:rsidR="00A523D9" w:rsidRPr="00A523D9">
              <w:rPr>
                <w:rFonts w:asciiTheme="minorHAnsi" w:hAnsiTheme="minorHAnsi" w:cstheme="minorHAnsi"/>
                <w:szCs w:val="22"/>
                <w:lang w:val="en-GB"/>
              </w:rPr>
              <w:t>’s</w:t>
            </w:r>
            <w:r w:rsidR="003E126E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hyperlink r:id="rId12" w:anchor="409281" w:history="1">
              <w:r w:rsidR="005E4EBE" w:rsidRPr="00A523D9">
                <w:rPr>
                  <w:rStyle w:val="Hyperlink"/>
                  <w:lang w:val="en-GB"/>
                </w:rPr>
                <w:t>Guidelines for Project</w:t>
              </w:r>
              <w:r w:rsidR="00A523D9" w:rsidRPr="00A523D9">
                <w:rPr>
                  <w:rStyle w:val="Hyperlink"/>
                  <w:lang w:val="en-GB"/>
                </w:rPr>
                <w:t>-O</w:t>
              </w:r>
              <w:r w:rsidR="005E4EBE" w:rsidRPr="00A523D9">
                <w:rPr>
                  <w:rStyle w:val="Hyperlink"/>
                  <w:lang w:val="en-GB"/>
                </w:rPr>
                <w:t xml:space="preserve">riented </w:t>
              </w:r>
              <w:r w:rsidR="00A523D9" w:rsidRPr="00A523D9">
                <w:rPr>
                  <w:rStyle w:val="Hyperlink"/>
                  <w:lang w:val="en-GB"/>
                </w:rPr>
                <w:t>Study</w:t>
              </w:r>
              <w:r w:rsidR="005E4EBE" w:rsidRPr="00A523D9">
                <w:rPr>
                  <w:rStyle w:val="Hyperlink"/>
                  <w:lang w:val="en-GB"/>
                </w:rPr>
                <w:t xml:space="preserve"> in a</w:t>
              </w:r>
              <w:r w:rsidR="00A523D9" w:rsidRPr="00A523D9">
                <w:rPr>
                  <w:rStyle w:val="Hyperlink"/>
                  <w:lang w:val="en-GB"/>
                </w:rPr>
                <w:t>n External Organisation</w:t>
              </w:r>
            </w:hyperlink>
            <w:r w:rsidR="005E4EBE" w:rsidRPr="00A523D9">
              <w:rPr>
                <w:lang w:val="en-GB"/>
              </w:rPr>
              <w:t xml:space="preserve"> 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with information regarding e.g. </w:t>
            </w:r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>submission format and task</w:t>
            </w:r>
            <w:r w:rsidR="005E4EBE" w:rsidRPr="00A523D9">
              <w:rPr>
                <w:rFonts w:asciiTheme="minorHAnsi" w:hAnsiTheme="minorHAnsi" w:cstheme="minorHAnsi"/>
                <w:szCs w:val="22"/>
                <w:lang w:val="en-GB"/>
              </w:rPr>
              <w:t>s</w:t>
            </w:r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of the </w:t>
            </w:r>
            <w:proofErr w:type="spellStart"/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>involded</w:t>
            </w:r>
            <w:proofErr w:type="spellEnd"/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parties. </w:t>
            </w:r>
          </w:p>
          <w:p w14:paraId="0D71C88C" w14:textId="77777777" w:rsidR="001545B5" w:rsidRPr="00A523D9" w:rsidRDefault="001545B5" w:rsidP="00C27F52">
            <w:pPr>
              <w:ind w:right="-105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1E68019" w14:textId="0B1968E9" w:rsidR="003E126E" w:rsidRPr="00A523D9" w:rsidRDefault="00A523D9" w:rsidP="004A2688">
            <w:pPr>
              <w:pStyle w:val="Overskrift2"/>
              <w:rPr>
                <w:lang w:val="en-GB"/>
              </w:rPr>
            </w:pPr>
            <w:r w:rsidRPr="00A523D9">
              <w:rPr>
                <w:lang w:val="en-GB"/>
              </w:rPr>
              <w:t>Please</w:t>
            </w:r>
            <w:r w:rsidR="00E0081A" w:rsidRPr="00A523D9">
              <w:rPr>
                <w:lang w:val="en-GB"/>
              </w:rPr>
              <w:t xml:space="preserve"> fill in the form in block capitals</w:t>
            </w:r>
          </w:p>
        </w:tc>
      </w:tr>
      <w:tr w:rsidR="009A57AC" w:rsidRPr="007B1122" w14:paraId="37F80BEC" w14:textId="77777777" w:rsidTr="00A0664A">
        <w:tc>
          <w:tcPr>
            <w:tcW w:w="10065" w:type="dxa"/>
            <w:shd w:val="clear" w:color="auto" w:fill="DBE5F1" w:themeFill="accent1" w:themeFillTint="33"/>
          </w:tcPr>
          <w:p w14:paraId="2EA70569" w14:textId="77777777" w:rsidR="00F659F6" w:rsidRPr="00A523D9" w:rsidRDefault="00F659F6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8876389" w14:textId="38CF43CA" w:rsidR="009A57AC" w:rsidRPr="00A523D9" w:rsidRDefault="00E0081A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of student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14:paraId="5D02692B" w14:textId="77777777" w:rsidR="00A618A9" w:rsidRPr="00A523D9" w:rsidRDefault="00A618A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896DC3" w14:textId="1180FDDB" w:rsidR="00A618A9" w:rsidRPr="00A523D9" w:rsidRDefault="00A618A9" w:rsidP="001545B5">
            <w:pPr>
              <w:pStyle w:val="Ingenafstand"/>
              <w:tabs>
                <w:tab w:val="left" w:pos="538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E-mail:                </w:t>
            </w:r>
            <w:r w:rsidR="002D6EE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</w:t>
            </w:r>
            <w:r w:rsidR="001545B5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Student no.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7344B531" w14:textId="77777777" w:rsidR="009A57AC" w:rsidRPr="00A523D9" w:rsidRDefault="009A57AC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AC70C0" w14:textId="33B2BF8E" w:rsidR="00FE527B" w:rsidRPr="00A523D9" w:rsidRDefault="00E0081A" w:rsidP="001545B5">
            <w:pPr>
              <w:pStyle w:val="Ingenafstand"/>
              <w:tabs>
                <w:tab w:val="left" w:pos="53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Duration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  <w:r w:rsidR="00996C30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</w:t>
            </w:r>
            <w:r w:rsidR="0012091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</w:p>
          <w:p w14:paraId="3B3F56AE" w14:textId="2B7EF980" w:rsidR="009A57AC" w:rsidRPr="00A523D9" w:rsidRDefault="009A57AC" w:rsidP="00FE527B">
            <w:pPr>
              <w:pStyle w:val="Ingenafstand"/>
              <w:tabs>
                <w:tab w:val="left" w:pos="53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ED2FA0" w14:textId="4797CCFF" w:rsidR="009A57AC" w:rsidRPr="00A523D9" w:rsidRDefault="00A523D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7F8CAFC9" w14:textId="4F87E722" w:rsidR="00590DC2" w:rsidRPr="00A523D9" w:rsidRDefault="00590DC2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40A39C" w14:textId="4BF89773" w:rsidR="00590DC2" w:rsidRPr="00A523D9" w:rsidRDefault="00A523D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ddress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external organisation</w:t>
            </w:r>
            <w:r w:rsidR="00590DC2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1858758B" w14:textId="7B4ED3AF" w:rsidR="00FE527B" w:rsidRPr="00A523D9" w:rsidRDefault="00FE527B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4FC1BE" w14:textId="401EBFD2" w:rsidR="00FE527B" w:rsidRPr="00A523D9" w:rsidRDefault="009E4FF2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A49B9" wp14:editId="167E9E7C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8255</wp:posOffset>
                      </wp:positionV>
                      <wp:extent cx="160655" cy="138430"/>
                      <wp:effectExtent l="0" t="0" r="10795" b="1397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F8088" id="Rektangel 5" o:spid="_x0000_s1026" style="position:absolute;margin-left:209.4pt;margin-top:.65pt;width:12.6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ECCE5" wp14:editId="73BC59F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15875</wp:posOffset>
                      </wp:positionV>
                      <wp:extent cx="160655" cy="138430"/>
                      <wp:effectExtent l="0" t="0" r="10795" b="139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64FCB" id="Rektangel 2" o:spid="_x0000_s1026" style="position:absolute;margin-left:171pt;margin-top:1.25pt;width:12.6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External organisation </w:t>
            </w:r>
            <w:r w:rsidR="00A523D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broad        yes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no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(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mark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by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‘X’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leaving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DK*:</w:t>
            </w:r>
          </w:p>
          <w:p w14:paraId="3148BB82" w14:textId="77777777" w:rsidR="00F659F6" w:rsidRPr="00A523D9" w:rsidRDefault="00F659F6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4E2E69" w14:textId="67FEA7DD" w:rsidR="00F659F6" w:rsidRPr="00A523D9" w:rsidRDefault="00FF01EC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supervisor</w:t>
            </w:r>
            <w:r w:rsidR="007461B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contact person</w:t>
            </w:r>
            <w:r w:rsidR="00F659F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                    </w:t>
            </w:r>
            <w:r w:rsidR="007461B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</w:t>
            </w:r>
            <w:r w:rsidR="00996C30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="00F659F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E-mail:</w:t>
            </w:r>
          </w:p>
          <w:p w14:paraId="0D869848" w14:textId="1E83D6F7" w:rsidR="00590DC2" w:rsidRPr="00A523D9" w:rsidRDefault="00590DC2" w:rsidP="00F659F6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A995F0" w14:textId="16FB90C5" w:rsidR="00ED06A9" w:rsidRPr="00A523D9" w:rsidRDefault="00B21005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AAU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hyperlink r:id="rId13" w:history="1">
              <w:r w:rsidR="004458D8" w:rsidRPr="00A523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semester</w:t>
              </w:r>
              <w:r w:rsidR="00E0081A" w:rsidRPr="00A523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 xml:space="preserve"> c</w:t>
              </w:r>
              <w:r w:rsidR="004458D8" w:rsidRPr="00A523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oordinator</w:t>
              </w:r>
            </w:hyperlink>
            <w:r w:rsidR="0012091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third</w:t>
            </w:r>
            <w:r w:rsidR="0012091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semester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Master’s</w:t>
            </w:r>
            <w:r w:rsidR="0012091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 w:rsidR="00ED06A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EE9ECC8" w14:textId="56E0E96D" w:rsidR="005828B8" w:rsidRPr="00A523D9" w:rsidRDefault="005828B8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2D9144" w14:textId="6068EE41" w:rsidR="005828B8" w:rsidRPr="00A523D9" w:rsidRDefault="005828B8" w:rsidP="00B21005">
            <w:pPr>
              <w:pStyle w:val="Ingenafstan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Proje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c</w: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t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r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e</w: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port </w:t>
            </w:r>
            <w:r w:rsidR="00603BF4" w:rsidRPr="00A523D9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633161" wp14:editId="7284AB5D">
                      <wp:extent cx="228600" cy="193675"/>
                      <wp:effectExtent l="7620" t="9525" r="11430" b="6350"/>
                      <wp:docPr id="3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B221E6A" id="Rektangel 7" o:spid="_x0000_s1026" style="width:1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                  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Case-based project report</w:t>
            </w:r>
            <w:r w:rsidR="00E0081A" w:rsidRPr="00A523D9">
              <w:rPr>
                <w:rFonts w:ascii="Cambria" w:hAnsi="Cambria"/>
                <w:b/>
                <w:lang w:val="en-GB"/>
              </w:rPr>
              <w:t xml:space="preserve">  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603BF4" w:rsidRPr="00A523D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CABA5F" wp14:editId="1D1F4EAA">
                      <wp:extent cx="228600" cy="193675"/>
                      <wp:effectExtent l="6985" t="9525" r="12065" b="6350"/>
                      <wp:docPr id="1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A84426E" id="Rektangel 8" o:spid="_x0000_s1026" style="width:1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   (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mark </w:t>
            </w:r>
            <w:r w:rsidR="009E4F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by</w:t>
            </w:r>
            <w:r w:rsidR="00E0081A"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 ‘X’</w:t>
            </w:r>
            <w:r w:rsidRPr="00A523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)  </w:t>
            </w:r>
          </w:p>
          <w:p w14:paraId="722ACB05" w14:textId="7345B747" w:rsidR="009A57AC" w:rsidRPr="00A523D9" w:rsidRDefault="009A57AC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7F9DDA" w14:textId="1C326C0C" w:rsidR="00426DCD" w:rsidRPr="00A523D9" w:rsidRDefault="001E09DF" w:rsidP="00B21005">
            <w:pPr>
              <w:pStyle w:val="Ingenafstan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3A3E1" wp14:editId="7446EE60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44450</wp:posOffset>
                      </wp:positionV>
                      <wp:extent cx="160655" cy="138430"/>
                      <wp:effectExtent l="0" t="0" r="10795" b="139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EA1FE" id="Rektangel 9" o:spid="_x0000_s1026" style="position:absolute;margin-left:360.7pt;margin-top:3.5pt;width:12.6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78725" wp14:editId="242B4B97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31115</wp:posOffset>
                      </wp:positionV>
                      <wp:extent cx="160655" cy="138430"/>
                      <wp:effectExtent l="0" t="0" r="10795" b="1397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ACA89" id="Rektangel 4" o:spid="_x0000_s1026" style="position:absolute;margin-left:320.7pt;margin-top:2.45pt;width:12.6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student is covered by insurance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the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yes</w:t>
            </w:r>
            <w:r w:rsidR="00EF2A2F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F2A2F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mark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by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‘X’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)  </w:t>
            </w:r>
          </w:p>
          <w:p w14:paraId="5BD783C5" w14:textId="7AC71E93" w:rsidR="00426DCD" w:rsidRPr="00A523D9" w:rsidRDefault="002C3732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If not, the student </w:t>
            </w:r>
            <w:proofErr w:type="gramStart"/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strongly recommended</w:t>
            </w:r>
            <w:proofErr w:type="gramEnd"/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to take out an insurance policy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</w:p>
          <w:p w14:paraId="75E6F2A8" w14:textId="77777777" w:rsidR="004C3C20" w:rsidRPr="00A523D9" w:rsidRDefault="004C3C20" w:rsidP="00B21005">
            <w:pPr>
              <w:pStyle w:val="Ingenafstan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F2A2F" w:rsidRPr="007B1122" w14:paraId="3401451C" w14:textId="77777777" w:rsidTr="00A0664A">
        <w:tc>
          <w:tcPr>
            <w:tcW w:w="10065" w:type="dxa"/>
          </w:tcPr>
          <w:p w14:paraId="4DC11F14" w14:textId="77777777" w:rsidR="00EF2A2F" w:rsidRPr="00A523D9" w:rsidRDefault="00EF2A2F" w:rsidP="008A19CB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  <w:p w14:paraId="211EC1E5" w14:textId="6D54F55E" w:rsidR="003462AB" w:rsidRPr="00A523D9" w:rsidRDefault="00956DD6" w:rsidP="001E09DF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* </w:t>
            </w:r>
            <w:r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International </w:t>
            </w:r>
            <w:r w:rsidR="00ED4D06"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Office</w:t>
            </w:r>
            <w:r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ED4D06"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needs this information for </w:t>
            </w:r>
            <w:r w:rsidR="001E09D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reporting of students’ </w:t>
            </w:r>
            <w:r w:rsidR="00ED4D06"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stay</w:t>
            </w:r>
            <w:r w:rsidR="001E09D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</w:t>
            </w:r>
            <w:r w:rsidR="00ED4D06"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abroad</w:t>
            </w:r>
          </w:p>
        </w:tc>
      </w:tr>
      <w:tr w:rsidR="009A57AC" w:rsidRPr="007B1122" w14:paraId="78512B31" w14:textId="77777777" w:rsidTr="00A0664A">
        <w:tc>
          <w:tcPr>
            <w:tcW w:w="10065" w:type="dxa"/>
            <w:shd w:val="clear" w:color="auto" w:fill="DBE5F1" w:themeFill="accent1" w:themeFillTint="33"/>
          </w:tcPr>
          <w:p w14:paraId="7A68C159" w14:textId="7DAFC698" w:rsidR="00EF2A2F" w:rsidRPr="00A523D9" w:rsidRDefault="00E73367" w:rsidP="00EF2A2F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lastRenderedPageBreak/>
              <w:t>Tasks during the project</w:t>
            </w:r>
            <w:r w:rsidR="00FF01EC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-oriented study</w:t>
            </w:r>
            <w:r w:rsidR="00EF2A2F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  <w:r w:rsidR="00EF2A2F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[</w:t>
            </w: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to be completed by the student in cooperation with the </w:t>
            </w:r>
            <w:r w:rsidR="009E4FF2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AAU semester</w:t>
            </w: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 coordinator and the </w:t>
            </w:r>
            <w:r w:rsidR="00506137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supervisor of the </w:t>
            </w: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external </w:t>
            </w:r>
            <w:r w:rsidR="00FF01EC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organisation</w:t>
            </w:r>
            <w:r w:rsidR="00EF2A2F"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]</w:t>
            </w:r>
          </w:p>
          <w:p w14:paraId="70A9AA7B" w14:textId="5994AAB0" w:rsidR="00E73367" w:rsidRPr="00A523D9" w:rsidRDefault="00E73367" w:rsidP="00E7336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 xml:space="preserve">The </w:t>
            </w:r>
            <w:r w:rsidR="00FF01EC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project-oriented study must be organis</w:t>
            </w:r>
            <w:r w:rsidRPr="00A523D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ed in a way that enables the student to achieve the learning goals.</w:t>
            </w:r>
          </w:p>
          <w:p w14:paraId="3C14D3FC" w14:textId="77777777" w:rsidR="00E73367" w:rsidRPr="00A523D9" w:rsidRDefault="00E73367" w:rsidP="00E73367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main task at XXX is XXX. During the period, the student must be affiliated Department of XX, where she/he must be part of the daily work, including participation in project meetings, etc. Sufficient time to become absorbed in advanced engineering/academic tasks </w:t>
            </w:r>
            <w:proofErr w:type="gramStart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must be provided</w:t>
            </w:r>
            <w:proofErr w:type="gramEnd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. </w:t>
            </w:r>
          </w:p>
          <w:p w14:paraId="6C3C7ECC" w14:textId="7DCA62DB" w:rsidR="00E73367" w:rsidRPr="00A523D9" w:rsidRDefault="00E73367" w:rsidP="00E73367">
            <w:pPr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[Please insert a </w:t>
            </w:r>
            <w:r w:rsidR="00FF01EC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description</w:t>
            </w: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 xml:space="preserve"> regarding the major </w:t>
            </w:r>
            <w:r w:rsidR="00FF01EC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tasks</w:t>
            </w:r>
            <w:r w:rsidRPr="00A523D9">
              <w:rPr>
                <w:rFonts w:asciiTheme="minorHAnsi" w:hAnsiTheme="minorHAnsi" w:cstheme="minorHAnsi"/>
                <w:bCs/>
                <w:i/>
                <w:szCs w:val="22"/>
                <w:lang w:val="en-GB"/>
              </w:rPr>
              <w:t>. Approximately half a page]</w:t>
            </w:r>
          </w:p>
          <w:p w14:paraId="5F0C5CCE" w14:textId="6C981EF3" w:rsidR="009A57AC" w:rsidRPr="00A523D9" w:rsidRDefault="00E73367" w:rsidP="00FF01EC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  <w:t xml:space="preserve">This agreement must be approved in due time before the </w:t>
            </w:r>
            <w:r w:rsidR="00FF01EC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  <w:t xml:space="preserve"> starts</w:t>
            </w:r>
            <w:r w:rsidR="00FF01EC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  <w:t>, i.e. 1 June at the latest.</w:t>
            </w:r>
            <w:r w:rsidRPr="00A523D9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  <w:t xml:space="preserve"> </w:t>
            </w:r>
          </w:p>
        </w:tc>
      </w:tr>
      <w:tr w:rsidR="00EF2A2F" w:rsidRPr="007B1122" w14:paraId="1871ABDA" w14:textId="77777777" w:rsidTr="00A0664A">
        <w:tc>
          <w:tcPr>
            <w:tcW w:w="10065" w:type="dxa"/>
            <w:shd w:val="clear" w:color="auto" w:fill="FFFFFF" w:themeFill="background1"/>
          </w:tcPr>
          <w:p w14:paraId="3641E16C" w14:textId="77777777" w:rsidR="00EF2A2F" w:rsidRPr="00A523D9" w:rsidRDefault="00EF2A2F" w:rsidP="000C317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</w:pPr>
          </w:p>
        </w:tc>
      </w:tr>
      <w:tr w:rsidR="009A57AC" w:rsidRPr="007B1122" w14:paraId="25954B89" w14:textId="77777777" w:rsidTr="00A0664A">
        <w:tc>
          <w:tcPr>
            <w:tcW w:w="10065" w:type="dxa"/>
            <w:shd w:val="clear" w:color="auto" w:fill="DBE5F1" w:themeFill="accent1" w:themeFillTint="33"/>
          </w:tcPr>
          <w:p w14:paraId="566BEF2C" w14:textId="77777777" w:rsidR="00E73367" w:rsidRPr="00A523D9" w:rsidRDefault="00E73367" w:rsidP="00100125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Purpose</w:t>
            </w:r>
          </w:p>
          <w:p w14:paraId="05C3541D" w14:textId="337B0F80" w:rsidR="00E73367" w:rsidRPr="00A523D9" w:rsidRDefault="00E73367" w:rsidP="00100125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The student completes </w:t>
            </w:r>
            <w:r w:rsidR="00FF01EC">
              <w:rPr>
                <w:rFonts w:asciiTheme="minorHAnsi" w:hAnsiTheme="minorHAnsi" w:cstheme="minorHAnsi"/>
                <w:szCs w:val="22"/>
                <w:lang w:val="en-GB"/>
              </w:rPr>
              <w:t xml:space="preserve">the 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project work in an external organisation in order to gain work experience in solving advanced engineering/technical tasks in practice while at the same time learning technical skills in a different way than the student is used to. </w:t>
            </w:r>
          </w:p>
          <w:p w14:paraId="5E7EBF3C" w14:textId="77777777" w:rsidR="00E73367" w:rsidRPr="00A523D9" w:rsidRDefault="00E73367" w:rsidP="00E73367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Learning goals</w:t>
            </w:r>
          </w:p>
          <w:p w14:paraId="797C033B" w14:textId="64B30A34" w:rsidR="00E73367" w:rsidRPr="00A523D9" w:rsidRDefault="00E73367" w:rsidP="00100125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The student is expected to</w:t>
            </w:r>
          </w:p>
          <w:p w14:paraId="5DF85082" w14:textId="59F0393C" w:rsidR="00E73367" w:rsidRPr="00A523D9" w:rsidRDefault="00E73367" w:rsidP="00E73367">
            <w:pPr>
              <w:pStyle w:val="Listeafsnit"/>
              <w:ind w:hanging="360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Knowledge</w:t>
            </w:r>
          </w:p>
          <w:p w14:paraId="1A357BC6" w14:textId="3C47CDCA" w:rsidR="00E73367" w:rsidRPr="00A523D9" w:rsidRDefault="00E73367" w:rsidP="00E73367">
            <w:pPr>
              <w:pStyle w:val="Listeafsni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hold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knowledge of analytical, numeric</w:t>
            </w:r>
            <w:r w:rsidR="00FF01EC">
              <w:rPr>
                <w:rFonts w:asciiTheme="minorHAnsi" w:hAnsiTheme="minorHAnsi" w:cstheme="minorHAnsi"/>
                <w:szCs w:val="22"/>
                <w:lang w:val="en-GB"/>
              </w:rPr>
              <w:t>al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and/or experimental methods for analysis of advanced tasks within the field of the external organisation.</w:t>
            </w:r>
          </w:p>
          <w:p w14:paraId="10DA07AA" w14:textId="77777777" w:rsidR="00E73367" w:rsidRPr="00A523D9" w:rsidRDefault="00E73367" w:rsidP="00E73367">
            <w:pPr>
              <w:pStyle w:val="Listeafsni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understand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the connection between theory and practice.</w:t>
            </w:r>
          </w:p>
          <w:p w14:paraId="1764C918" w14:textId="58734CF3" w:rsidR="00E73367" w:rsidRPr="00A523D9" w:rsidRDefault="00E73367" w:rsidP="00E73367">
            <w:pPr>
              <w:pStyle w:val="Listeafsni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hold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knowledge of the organisational structure and work of an organisation seen from an engineering/managerial perspective.</w:t>
            </w:r>
          </w:p>
          <w:p w14:paraId="10836A60" w14:textId="77777777" w:rsidR="00E73367" w:rsidRPr="00A523D9" w:rsidRDefault="00E73367" w:rsidP="00E73367">
            <w:pPr>
              <w:pStyle w:val="Listeafsnit"/>
              <w:ind w:hanging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C949163" w14:textId="77777777" w:rsidR="00E73367" w:rsidRPr="00A523D9" w:rsidRDefault="00E73367" w:rsidP="00E73367">
            <w:pPr>
              <w:pStyle w:val="Listeafsnit"/>
              <w:ind w:hanging="360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Skills</w:t>
            </w:r>
          </w:p>
          <w:p w14:paraId="0A9A3266" w14:textId="1AED4AFE" w:rsidR="00E73367" w:rsidRPr="00A523D9" w:rsidRDefault="00E73367" w:rsidP="00100125">
            <w:pPr>
              <w:pStyle w:val="Listeafsni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apply analytical, numeric</w:t>
            </w:r>
            <w:r w:rsidR="003170DB">
              <w:rPr>
                <w:rFonts w:asciiTheme="minorHAnsi" w:hAnsiTheme="minorHAnsi" w:cstheme="minorHAnsi"/>
                <w:szCs w:val="22"/>
                <w:lang w:val="en-GB"/>
              </w:rPr>
              <w:t>al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and/or experimental methods for analysis and solving of advanced tasks within the field of the external organisation.</w:t>
            </w:r>
          </w:p>
          <w:p w14:paraId="588C25B4" w14:textId="77777777" w:rsidR="00E73367" w:rsidRPr="00A523D9" w:rsidRDefault="00E73367" w:rsidP="00100125">
            <w:pPr>
              <w:pStyle w:val="Listeafsni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compare and evaluate assumptions, limitations and uncertainties related to the methods applied in connection to finding solutions of advanced challenges within the field of the external organisation.</w:t>
            </w:r>
          </w:p>
          <w:p w14:paraId="138F6281" w14:textId="77777777" w:rsidR="00E73367" w:rsidRPr="00A523D9" w:rsidRDefault="00E73367" w:rsidP="00E73367">
            <w:pPr>
              <w:pStyle w:val="Listeafsnit"/>
              <w:ind w:hanging="36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7EC2A8DB" w14:textId="77777777" w:rsidR="00E73367" w:rsidRPr="00A523D9" w:rsidRDefault="00E73367" w:rsidP="00E73367">
            <w:pPr>
              <w:pStyle w:val="Listeafsnit"/>
              <w:ind w:hanging="360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Competences</w:t>
            </w:r>
          </w:p>
          <w:p w14:paraId="0CD4CA08" w14:textId="77777777" w:rsidR="00E73367" w:rsidRPr="00A523D9" w:rsidRDefault="00E73367" w:rsidP="00100125">
            <w:pPr>
              <w:pStyle w:val="Listeafsni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handle development-oriented situations in connection to either studying or working.</w:t>
            </w:r>
          </w:p>
          <w:p w14:paraId="5A573ABE" w14:textId="77777777" w:rsidR="00E73367" w:rsidRPr="00A523D9" w:rsidRDefault="00E73367" w:rsidP="00100125">
            <w:pPr>
              <w:pStyle w:val="Listeafsni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use the correct terminology in oral, written or graphical communication and documentation of challenges and solutions within the field of the external organisation.</w:t>
            </w:r>
          </w:p>
          <w:p w14:paraId="5F7580CF" w14:textId="5D7F9686" w:rsidR="00E73367" w:rsidRPr="00A523D9" w:rsidRDefault="00E73367" w:rsidP="00100125">
            <w:pPr>
              <w:pStyle w:val="Listeafsni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analyse the academic, </w:t>
            </w:r>
            <w:r w:rsidR="00506137">
              <w:rPr>
                <w:rFonts w:asciiTheme="minorHAnsi" w:hAnsiTheme="minorHAnsi" w:cstheme="minorHAnsi"/>
                <w:szCs w:val="22"/>
                <w:lang w:val="en-GB"/>
              </w:rPr>
              <w:t>technical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and social benefits of the </w:t>
            </w:r>
            <w:r w:rsidR="003170DB">
              <w:rPr>
                <w:rFonts w:asciiTheme="minorHAnsi" w:hAnsiTheme="minorHAnsi" w:cstheme="minorHAnsi"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14:paraId="39DB73B8" w14:textId="3A8333B6" w:rsidR="00E73367" w:rsidRPr="00A523D9" w:rsidRDefault="00E73367" w:rsidP="00100125">
            <w:pPr>
              <w:pStyle w:val="Listeafsni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communicate these </w:t>
            </w:r>
            <w:r w:rsidR="003170DB">
              <w:rPr>
                <w:rFonts w:asciiTheme="minorHAnsi" w:hAnsiTheme="minorHAnsi" w:cstheme="minorHAnsi"/>
                <w:szCs w:val="22"/>
                <w:lang w:val="en-GB"/>
              </w:rPr>
              <w:t xml:space="preserve">results in a project report 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or a case-based project report.</w:t>
            </w:r>
          </w:p>
          <w:p w14:paraId="00CEB997" w14:textId="475F347D" w:rsidR="004458D8" w:rsidRPr="003170DB" w:rsidRDefault="00E73367" w:rsidP="00100125">
            <w:pPr>
              <w:pStyle w:val="Listeafsnit"/>
              <w:numPr>
                <w:ilvl w:val="0"/>
                <w:numId w:val="26"/>
              </w:numPr>
              <w:jc w:val="both"/>
              <w:rPr>
                <w:rFonts w:ascii="Cambria" w:hAnsi="Cambria" w:cs="Calibri"/>
                <w:sz w:val="20"/>
                <w:szCs w:val="16"/>
                <w:lang w:val="en-GB"/>
              </w:rPr>
            </w:pPr>
            <w:proofErr w:type="gramStart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be</w:t>
            </w:r>
            <w:proofErr w:type="gramEnd"/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able to evaluate the learning result of the </w:t>
            </w:r>
            <w:r w:rsidR="003170DB">
              <w:rPr>
                <w:rFonts w:asciiTheme="minorHAnsi" w:hAnsiTheme="minorHAnsi" w:cstheme="minorHAnsi"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14:paraId="6D7B1303" w14:textId="74A88A4E" w:rsidR="003170DB" w:rsidRPr="00A523D9" w:rsidRDefault="003170DB" w:rsidP="003170DB">
            <w:pPr>
              <w:pStyle w:val="Listeafsnit"/>
              <w:ind w:left="1080"/>
              <w:jc w:val="both"/>
              <w:rPr>
                <w:rFonts w:ascii="Cambria" w:hAnsi="Cambria" w:cs="Calibri"/>
                <w:sz w:val="20"/>
                <w:szCs w:val="16"/>
                <w:lang w:val="en-GB"/>
              </w:rPr>
            </w:pPr>
          </w:p>
        </w:tc>
      </w:tr>
      <w:tr w:rsidR="009A57AC" w:rsidRPr="007B1122" w14:paraId="148D140B" w14:textId="77777777" w:rsidTr="00A0664A">
        <w:tc>
          <w:tcPr>
            <w:tcW w:w="10065" w:type="dxa"/>
          </w:tcPr>
          <w:p w14:paraId="6B7F7A8B" w14:textId="1FFA1E05" w:rsidR="003462AB" w:rsidRPr="00A523D9" w:rsidRDefault="003462AB" w:rsidP="003170DB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</w:tc>
      </w:tr>
      <w:tr w:rsidR="009A57AC" w:rsidRPr="007B1122" w14:paraId="73AA7DD5" w14:textId="77777777" w:rsidTr="00A0664A">
        <w:tc>
          <w:tcPr>
            <w:tcW w:w="10065" w:type="dxa"/>
            <w:shd w:val="clear" w:color="auto" w:fill="D3DFEE"/>
          </w:tcPr>
          <w:p w14:paraId="63F6D07C" w14:textId="77777777" w:rsidR="00CA1485" w:rsidRPr="00A523D9" w:rsidRDefault="00CA1485" w:rsidP="00CA1485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i/>
                <w:szCs w:val="22"/>
                <w:lang w:val="en-GB"/>
              </w:rPr>
              <w:t>Evaluation criteria (as described in the curriculum)</w:t>
            </w:r>
          </w:p>
          <w:p w14:paraId="0EA9137F" w14:textId="70B61F09" w:rsidR="00CA1485" w:rsidRPr="00A523D9" w:rsidRDefault="00CA1485" w:rsidP="00CA1485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</w:t>
            </w:r>
            <w:r w:rsidR="00526DBA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stay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proofErr w:type="gramStart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is concluded</w:t>
            </w:r>
            <w:proofErr w:type="gramEnd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with an individual oral examination based on the student’s project report or case-based project report. The examination will be internal and </w:t>
            </w:r>
            <w:r w:rsidR="00526DBA">
              <w:rPr>
                <w:rFonts w:asciiTheme="minorHAnsi" w:hAnsiTheme="minorHAnsi" w:cstheme="minorHAnsi"/>
                <w:bCs/>
                <w:szCs w:val="22"/>
                <w:lang w:val="en-GB"/>
              </w:rPr>
              <w:t>assessed according to the 7-point s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cale. The </w:t>
            </w:r>
            <w:proofErr w:type="gramStart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lastRenderedPageBreak/>
              <w:t xml:space="preserve">examination will be attended by the student, the AAU project supervisor (examiner) and the internal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co-examiner</w:t>
            </w:r>
            <w:proofErr w:type="gramEnd"/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. 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he </w:t>
            </w:r>
            <w:r w:rsidR="0050613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supervisor of the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external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organisation,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or other relevant external representatives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,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can attend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the examination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. </w:t>
            </w:r>
          </w:p>
          <w:p w14:paraId="2CB3040A" w14:textId="1E647811" w:rsidR="00CA1485" w:rsidRPr="00A523D9" w:rsidRDefault="00CA1485" w:rsidP="00CA1485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examination is conducted by the AAU project </w:t>
            </w:r>
            <w:proofErr w:type="gramStart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supervisor,</w:t>
            </w:r>
            <w:proofErr w:type="gramEnd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during the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assessment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only the examiner and the internal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co-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examiner can be present. The student makes a presentation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 period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the </w:t>
            </w:r>
            <w:r w:rsidR="00506137">
              <w:rPr>
                <w:rFonts w:asciiTheme="minorHAnsi" w:hAnsiTheme="minorHAnsi" w:cstheme="minorHAnsi"/>
                <w:bCs/>
                <w:szCs w:val="22"/>
                <w:lang w:val="en-GB"/>
              </w:rPr>
              <w:t>technical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results, including the major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technical tasks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in particular.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examination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shall include a discussion and assessment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the study programme, and ​​a reflection of the consistency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with the study programme’s activities </w:t>
            </w:r>
            <w:proofErr w:type="gramStart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is made</w:t>
            </w:r>
            <w:proofErr w:type="gramEnd"/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.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assessment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is based on the student's:</w:t>
            </w:r>
          </w:p>
          <w:p w14:paraId="6AAEB5CB" w14:textId="01A56E01" w:rsidR="00CA1485" w:rsidRPr="00A523D9" w:rsidRDefault="00CA1485" w:rsidP="00CA1485">
            <w:pPr>
              <w:pStyle w:val="Listeafsni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presentation and discussion of the project report or the case-based project report and the </w:t>
            </w:r>
            <w:r w:rsidR="00DA4F68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project-oriented study </w:t>
            </w:r>
          </w:p>
          <w:p w14:paraId="441141FC" w14:textId="77777777" w:rsidR="009A57AC" w:rsidRDefault="00DA4F68" w:rsidP="00CA1485">
            <w:pPr>
              <w:pStyle w:val="Listeafsni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project report </w:t>
            </w:r>
            <w:r w:rsidR="00CA1485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or the case-based project report.</w:t>
            </w:r>
          </w:p>
          <w:p w14:paraId="341DBB62" w14:textId="4943AB59" w:rsidR="00DA4F68" w:rsidRPr="00A523D9" w:rsidRDefault="00DA4F68" w:rsidP="00DA4F68">
            <w:pPr>
              <w:pStyle w:val="Listeafsnit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</w:p>
        </w:tc>
      </w:tr>
    </w:tbl>
    <w:p w14:paraId="796CF848" w14:textId="05309D0F" w:rsidR="00EF2A2F" w:rsidRPr="00A523D9" w:rsidRDefault="00EF2A2F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A1485" w:rsidRPr="007B1122" w14:paraId="05B63802" w14:textId="77777777" w:rsidTr="00591C6F">
        <w:trPr>
          <w:trHeight w:val="964"/>
        </w:trPr>
        <w:tc>
          <w:tcPr>
            <w:tcW w:w="9778" w:type="dxa"/>
          </w:tcPr>
          <w:p w14:paraId="13858E71" w14:textId="55CB4073" w:rsidR="00CA1485" w:rsidRPr="00A523D9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>Submission date for project report or case-based project report</w:t>
            </w:r>
            <w:r w:rsidR="00DA4F68">
              <w:rPr>
                <w:b/>
                <w:bCs/>
                <w:lang w:val="en-GB"/>
              </w:rPr>
              <w:t>:</w:t>
            </w:r>
          </w:p>
        </w:tc>
      </w:tr>
      <w:tr w:rsidR="00CA1485" w:rsidRPr="007B1122" w14:paraId="256EB4A3" w14:textId="77777777" w:rsidTr="00591C6F">
        <w:trPr>
          <w:trHeight w:val="964"/>
        </w:trPr>
        <w:tc>
          <w:tcPr>
            <w:tcW w:w="9778" w:type="dxa"/>
          </w:tcPr>
          <w:p w14:paraId="4A30382B" w14:textId="77777777" w:rsidR="00CA1485" w:rsidRDefault="00CA1485" w:rsidP="00591C6F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>The student, date and signature:</w:t>
            </w:r>
          </w:p>
          <w:p w14:paraId="3A8F459F" w14:textId="0A201C54" w:rsidR="007B1122" w:rsidRPr="007B1122" w:rsidRDefault="007B1122" w:rsidP="00591C6F">
            <w:pPr>
              <w:rPr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68D0E254" w14:textId="77777777" w:rsidTr="00591C6F">
        <w:trPr>
          <w:trHeight w:val="964"/>
        </w:trPr>
        <w:tc>
          <w:tcPr>
            <w:tcW w:w="9778" w:type="dxa"/>
          </w:tcPr>
          <w:p w14:paraId="3C0C76BD" w14:textId="77777777" w:rsidR="00CA1485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 xml:space="preserve">AAU </w:t>
            </w:r>
            <w:r w:rsidR="00DA4F68">
              <w:rPr>
                <w:b/>
                <w:bCs/>
                <w:lang w:val="en-GB"/>
              </w:rPr>
              <w:t>semester coordinator (third semester Master’s)</w:t>
            </w:r>
            <w:r w:rsidRPr="00A523D9">
              <w:rPr>
                <w:b/>
                <w:bCs/>
                <w:lang w:val="en-GB"/>
              </w:rPr>
              <w:t>, date and signature:</w:t>
            </w:r>
          </w:p>
          <w:p w14:paraId="23149CD2" w14:textId="1BA40E03" w:rsidR="007B1122" w:rsidRPr="00A523D9" w:rsidRDefault="007B1122" w:rsidP="00DA4F68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5D1DFC59" w14:textId="77777777" w:rsidTr="00591C6F">
        <w:trPr>
          <w:trHeight w:val="964"/>
        </w:trPr>
        <w:tc>
          <w:tcPr>
            <w:tcW w:w="9778" w:type="dxa"/>
          </w:tcPr>
          <w:p w14:paraId="02D24E2C" w14:textId="77777777" w:rsidR="00CA1485" w:rsidRDefault="00CA1485" w:rsidP="00591C6F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color w:val="000000" w:themeColor="text1"/>
                <w:lang w:val="en-GB"/>
              </w:rPr>
              <w:t xml:space="preserve">External </w:t>
            </w:r>
            <w:r w:rsidR="00DA4F68">
              <w:rPr>
                <w:b/>
                <w:bCs/>
                <w:color w:val="000000" w:themeColor="text1"/>
                <w:lang w:val="en-GB"/>
              </w:rPr>
              <w:t xml:space="preserve">organisation </w:t>
            </w:r>
            <w:r w:rsidRPr="00A523D9">
              <w:rPr>
                <w:b/>
                <w:bCs/>
                <w:color w:val="000000" w:themeColor="text1"/>
                <w:lang w:val="en-GB"/>
              </w:rPr>
              <w:t>supervisor/contact person</w:t>
            </w:r>
            <w:r w:rsidRPr="00A523D9">
              <w:rPr>
                <w:b/>
                <w:bCs/>
                <w:lang w:val="en-GB"/>
              </w:rPr>
              <w:t>, date and signature:</w:t>
            </w:r>
          </w:p>
          <w:p w14:paraId="308799A4" w14:textId="42280807" w:rsidR="007B1122" w:rsidRPr="00A523D9" w:rsidRDefault="007B1122" w:rsidP="00591C6F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1ABAF0BF" w14:textId="77777777" w:rsidTr="00591C6F">
        <w:trPr>
          <w:trHeight w:val="964"/>
        </w:trPr>
        <w:tc>
          <w:tcPr>
            <w:tcW w:w="9778" w:type="dxa"/>
          </w:tcPr>
          <w:p w14:paraId="3526A5CA" w14:textId="77777777" w:rsidR="00CA1485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>Chair</w:t>
            </w:r>
            <w:r w:rsidR="00DA4F68">
              <w:rPr>
                <w:b/>
                <w:bCs/>
                <w:lang w:val="en-GB"/>
              </w:rPr>
              <w:t xml:space="preserve"> of the S</w:t>
            </w:r>
            <w:r w:rsidRPr="00A523D9">
              <w:rPr>
                <w:b/>
                <w:bCs/>
                <w:lang w:val="en-GB"/>
              </w:rPr>
              <w:t xml:space="preserve">tudy </w:t>
            </w:r>
            <w:r w:rsidR="00DA4F68">
              <w:rPr>
                <w:b/>
                <w:bCs/>
                <w:lang w:val="en-GB"/>
              </w:rPr>
              <w:t>B</w:t>
            </w:r>
            <w:r w:rsidRPr="00A523D9">
              <w:rPr>
                <w:b/>
                <w:bCs/>
                <w:lang w:val="en-GB"/>
              </w:rPr>
              <w:t>oard, date and signature:</w:t>
            </w:r>
          </w:p>
          <w:p w14:paraId="6266BF04" w14:textId="1EFBFA12" w:rsidR="007B1122" w:rsidRPr="00A523D9" w:rsidRDefault="007B1122" w:rsidP="00DA4F68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  <w:bookmarkStart w:id="0" w:name="_GoBack"/>
            <w:bookmarkEnd w:id="0"/>
          </w:p>
        </w:tc>
      </w:tr>
    </w:tbl>
    <w:p w14:paraId="10B27F45" w14:textId="77777777" w:rsidR="00CA1485" w:rsidRPr="00A523D9" w:rsidRDefault="00CA1485" w:rsidP="00CA1485">
      <w:pPr>
        <w:jc w:val="both"/>
        <w:rPr>
          <w:rFonts w:ascii="Cambria" w:hAnsi="Cambria"/>
          <w:lang w:val="en-GB"/>
        </w:rPr>
      </w:pPr>
    </w:p>
    <w:p w14:paraId="0EF15A37" w14:textId="7F6A361D" w:rsidR="00CA1485" w:rsidRDefault="00CA1485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  <w:r w:rsidRPr="00A523D9">
        <w:rPr>
          <w:rFonts w:asciiTheme="minorHAnsi" w:hAnsiTheme="minorHAnsi" w:cstheme="minorHAnsi"/>
          <w:szCs w:val="22"/>
          <w:lang w:val="en-GB"/>
        </w:rPr>
        <w:t>Notice, if the external organisation requests a non-disclosure or IPR (Intellectual P</w:t>
      </w:r>
      <w:r w:rsidR="00DA4F68">
        <w:rPr>
          <w:rFonts w:asciiTheme="minorHAnsi" w:hAnsiTheme="minorHAnsi" w:cstheme="minorHAnsi"/>
          <w:szCs w:val="22"/>
          <w:lang w:val="en-GB"/>
        </w:rPr>
        <w:t>roperty Rights) agreement</w:t>
      </w:r>
      <w:proofErr w:type="gramStart"/>
      <w:r w:rsidR="00DA4F68">
        <w:rPr>
          <w:rFonts w:asciiTheme="minorHAnsi" w:hAnsiTheme="minorHAnsi" w:cstheme="minorHAnsi"/>
          <w:szCs w:val="22"/>
          <w:lang w:val="en-GB"/>
        </w:rPr>
        <w:t>,  the</w:t>
      </w:r>
      <w:proofErr w:type="gramEnd"/>
      <w:r w:rsidR="00DA4F68">
        <w:rPr>
          <w:rFonts w:asciiTheme="minorHAnsi" w:hAnsiTheme="minorHAnsi" w:cstheme="minorHAnsi"/>
          <w:szCs w:val="22"/>
          <w:lang w:val="en-GB"/>
        </w:rPr>
        <w:t xml:space="preserve"> AAU</w:t>
      </w:r>
      <w:r w:rsidRPr="00A523D9">
        <w:rPr>
          <w:rFonts w:asciiTheme="minorHAnsi" w:hAnsiTheme="minorHAnsi" w:cstheme="minorHAnsi"/>
          <w:szCs w:val="22"/>
          <w:lang w:val="en-GB"/>
        </w:rPr>
        <w:t xml:space="preserve"> standard agreements are to be used:</w:t>
      </w:r>
    </w:p>
    <w:p w14:paraId="3CEEF79F" w14:textId="77777777" w:rsidR="00DA4F68" w:rsidRPr="00A523D9" w:rsidRDefault="00DA4F68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</w:p>
    <w:p w14:paraId="1D971B02" w14:textId="1157D7B8" w:rsidR="00CA1485" w:rsidRPr="00A523D9" w:rsidRDefault="007B1122" w:rsidP="00CA1485">
      <w:pPr>
        <w:pStyle w:val="Listeafsnit"/>
        <w:numPr>
          <w:ilvl w:val="0"/>
          <w:numId w:val="23"/>
        </w:numPr>
        <w:jc w:val="both"/>
        <w:rPr>
          <w:lang w:val="en-GB"/>
        </w:rPr>
      </w:pPr>
      <w:hyperlink r:id="rId14" w:history="1">
        <w:r w:rsidR="00DA4F68">
          <w:rPr>
            <w:lang w:val="en-GB"/>
          </w:rPr>
          <w:t>Non-D</w:t>
        </w:r>
        <w:r w:rsidR="00CA1485" w:rsidRPr="00A523D9">
          <w:rPr>
            <w:lang w:val="en-GB"/>
          </w:rPr>
          <w:t>isclosure Agreement for Student Project</w:t>
        </w:r>
      </w:hyperlink>
      <w:r w:rsidR="00CA1485" w:rsidRPr="00A523D9">
        <w:rPr>
          <w:lang w:val="en-GB"/>
        </w:rPr>
        <w:t>, or</w:t>
      </w:r>
    </w:p>
    <w:p w14:paraId="4D410579" w14:textId="48492A70" w:rsidR="00CA1485" w:rsidRPr="00A523D9" w:rsidRDefault="007B1122" w:rsidP="00CA1485">
      <w:pPr>
        <w:pStyle w:val="Listeafsnit"/>
        <w:numPr>
          <w:ilvl w:val="0"/>
          <w:numId w:val="23"/>
        </w:numPr>
        <w:jc w:val="both"/>
        <w:rPr>
          <w:lang w:val="en-GB"/>
        </w:rPr>
      </w:pPr>
      <w:hyperlink r:id="rId15" w:history="1">
        <w:r w:rsidR="00DA4F68">
          <w:rPr>
            <w:lang w:val="en-GB"/>
          </w:rPr>
          <w:t>Non-D</w:t>
        </w:r>
        <w:r w:rsidR="00CA1485" w:rsidRPr="00A523D9">
          <w:rPr>
            <w:lang w:val="en-GB"/>
          </w:rPr>
          <w:t>isclosure and Rights Agreement for Student Project</w:t>
        </w:r>
      </w:hyperlink>
      <w:r w:rsidR="00CA1485" w:rsidRPr="00A523D9">
        <w:rPr>
          <w:lang w:val="en-GB"/>
        </w:rPr>
        <w:t xml:space="preserve"> </w:t>
      </w:r>
    </w:p>
    <w:p w14:paraId="3B089276" w14:textId="382B2E88" w:rsidR="00CA1485" w:rsidRPr="00A523D9" w:rsidRDefault="00E36819" w:rsidP="00CA1485">
      <w:pPr>
        <w:spacing w:after="0"/>
        <w:rPr>
          <w:lang w:val="en-GB"/>
        </w:rPr>
      </w:pPr>
      <w:r w:rsidRPr="00A523D9">
        <w:rPr>
          <w:rFonts w:asciiTheme="minorHAnsi" w:hAnsiTheme="minorHAnsi" w:cstheme="minorHAnsi"/>
          <w:szCs w:val="22"/>
          <w:lang w:val="en-GB"/>
        </w:rPr>
        <w:t xml:space="preserve">The agreements </w:t>
      </w:r>
      <w:proofErr w:type="gramStart"/>
      <w:r w:rsidRPr="00A523D9">
        <w:rPr>
          <w:rFonts w:asciiTheme="minorHAnsi" w:hAnsiTheme="minorHAnsi" w:cstheme="minorHAnsi"/>
          <w:szCs w:val="22"/>
          <w:lang w:val="en-GB"/>
        </w:rPr>
        <w:t>may be found</w:t>
      </w:r>
      <w:proofErr w:type="gramEnd"/>
      <w:r w:rsidRPr="00A523D9">
        <w:rPr>
          <w:rFonts w:asciiTheme="minorHAnsi" w:hAnsiTheme="minorHAnsi" w:cstheme="minorHAnsi"/>
          <w:szCs w:val="22"/>
          <w:lang w:val="en-GB"/>
        </w:rPr>
        <w:t xml:space="preserve"> at </w:t>
      </w:r>
      <w:hyperlink r:id="rId16" w:history="1">
        <w:r w:rsidRPr="00A523D9">
          <w:rPr>
            <w:rStyle w:val="Hyperlink"/>
            <w:rFonts w:asciiTheme="minorHAnsi" w:hAnsiTheme="minorHAnsi" w:cstheme="minorHAnsi"/>
            <w:szCs w:val="22"/>
            <w:lang w:val="en-GB"/>
          </w:rPr>
          <w:t>AAU Match’s website</w:t>
        </w:r>
      </w:hyperlink>
      <w:r w:rsidRPr="00A523D9">
        <w:rPr>
          <w:rFonts w:asciiTheme="minorHAnsi" w:hAnsiTheme="minorHAnsi" w:cstheme="minorHAnsi"/>
          <w:szCs w:val="22"/>
          <w:lang w:val="en-GB"/>
        </w:rPr>
        <w:t>.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Any agreement 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must be completed and signed prior to the </w:t>
      </w:r>
      <w:r w:rsidR="00A53F89">
        <w:rPr>
          <w:rFonts w:asciiTheme="minorHAnsi" w:hAnsiTheme="minorHAnsi" w:cstheme="minorHAnsi"/>
          <w:szCs w:val="22"/>
          <w:lang w:val="en-GB"/>
        </w:rPr>
        <w:t>project-oriented study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. 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If an agreement </w:t>
      </w:r>
      <w:proofErr w:type="gramStart"/>
      <w:r w:rsidR="00206BEE" w:rsidRPr="00A523D9">
        <w:rPr>
          <w:rFonts w:asciiTheme="minorHAnsi" w:hAnsiTheme="minorHAnsi" w:cstheme="minorHAnsi"/>
          <w:szCs w:val="22"/>
          <w:lang w:val="en-GB"/>
        </w:rPr>
        <w:t>is made</w:t>
      </w:r>
      <w:proofErr w:type="gramEnd"/>
      <w:r w:rsidR="00A53F89">
        <w:rPr>
          <w:rFonts w:asciiTheme="minorHAnsi" w:hAnsiTheme="minorHAnsi" w:cstheme="minorHAnsi"/>
          <w:szCs w:val="22"/>
          <w:lang w:val="en-GB"/>
        </w:rPr>
        <w:t>,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</w:t>
      </w:r>
      <w:r w:rsidR="00A53F89">
        <w:rPr>
          <w:rFonts w:asciiTheme="minorHAnsi" w:hAnsiTheme="minorHAnsi" w:cstheme="minorHAnsi"/>
          <w:szCs w:val="22"/>
          <w:lang w:val="en-GB"/>
        </w:rPr>
        <w:t>it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is sent to the Study Board Secretary</w:t>
      </w:r>
      <w:r w:rsidR="00506137">
        <w:rPr>
          <w:rFonts w:asciiTheme="minorHAnsi" w:hAnsiTheme="minorHAnsi" w:cstheme="minorHAnsi"/>
          <w:szCs w:val="22"/>
          <w:lang w:val="en-GB"/>
        </w:rPr>
        <w:t>,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</w:t>
      </w:r>
      <w:r w:rsidR="00206BEE" w:rsidRPr="00A523D9">
        <w:rPr>
          <w:lang w:val="en-GB"/>
        </w:rPr>
        <w:t xml:space="preserve">Gitte Hageman Christensen </w:t>
      </w:r>
      <w:hyperlink r:id="rId17" w:history="1">
        <w:r w:rsidR="00206BEE" w:rsidRPr="00A523D9">
          <w:rPr>
            <w:rStyle w:val="Hyperlink"/>
            <w:lang w:val="en-GB"/>
          </w:rPr>
          <w:t>ghc@et.aau.dk</w:t>
        </w:r>
      </w:hyperlink>
      <w:r w:rsidR="00506137">
        <w:rPr>
          <w:rStyle w:val="Hyperlink"/>
          <w:lang w:val="en-GB"/>
        </w:rPr>
        <w:t>,</w:t>
      </w:r>
      <w:r w:rsidR="00206BEE" w:rsidRPr="00A523D9">
        <w:rPr>
          <w:lang w:val="en-GB"/>
        </w:rPr>
        <w:t xml:space="preserve"> for filing.</w:t>
      </w:r>
    </w:p>
    <w:p w14:paraId="7A4822DC" w14:textId="3C6E38B9" w:rsidR="005E603C" w:rsidRPr="00A523D9" w:rsidRDefault="005E603C" w:rsidP="00CA1485">
      <w:pPr>
        <w:spacing w:after="0"/>
        <w:rPr>
          <w:lang w:val="en-GB"/>
        </w:rPr>
      </w:pPr>
    </w:p>
    <w:p w14:paraId="6B82F323" w14:textId="4F501FAD" w:rsidR="005E603C" w:rsidRPr="00A523D9" w:rsidRDefault="005E603C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  <w:r w:rsidRPr="00A53F89">
        <w:rPr>
          <w:b/>
          <w:lang w:val="en-GB"/>
        </w:rPr>
        <w:t>If</w:t>
      </w:r>
      <w:r w:rsidRPr="00A523D9">
        <w:rPr>
          <w:lang w:val="en-GB"/>
        </w:rPr>
        <w:t xml:space="preserve"> </w:t>
      </w:r>
      <w:r w:rsidRPr="00A523D9">
        <w:rPr>
          <w:b/>
          <w:bCs/>
          <w:lang w:val="en-GB"/>
        </w:rPr>
        <w:t>other than the AAU standard agreement</w:t>
      </w:r>
      <w:r w:rsidRPr="00A523D9">
        <w:rPr>
          <w:lang w:val="en-GB"/>
        </w:rPr>
        <w:t xml:space="preserve"> is used</w:t>
      </w:r>
      <w:r w:rsidR="00A53F89">
        <w:rPr>
          <w:lang w:val="en-GB"/>
        </w:rPr>
        <w:t>,</w:t>
      </w:r>
      <w:r w:rsidRPr="00A523D9">
        <w:rPr>
          <w:lang w:val="en-GB"/>
        </w:rPr>
        <w:t xml:space="preserve"> the </w:t>
      </w:r>
      <w:hyperlink r:id="rId18" w:history="1">
        <w:r w:rsidRPr="00A523D9">
          <w:rPr>
            <w:rStyle w:val="Hyperlink"/>
            <w:lang w:val="en-GB"/>
          </w:rPr>
          <w:t>Match Making Unit</w:t>
        </w:r>
      </w:hyperlink>
      <w:r w:rsidRPr="00A523D9">
        <w:rPr>
          <w:lang w:val="en-GB"/>
        </w:rPr>
        <w:t xml:space="preserve"> </w:t>
      </w:r>
      <w:proofErr w:type="gramStart"/>
      <w:r w:rsidRPr="00A523D9">
        <w:rPr>
          <w:lang w:val="en-GB"/>
        </w:rPr>
        <w:t>must be contacted</w:t>
      </w:r>
      <w:proofErr w:type="gramEnd"/>
      <w:r w:rsidRPr="00A523D9">
        <w:rPr>
          <w:lang w:val="en-GB"/>
        </w:rPr>
        <w:t>.</w:t>
      </w:r>
    </w:p>
    <w:p w14:paraId="0C49789E" w14:textId="3A661889" w:rsidR="003462AB" w:rsidRPr="00A523D9" w:rsidRDefault="003462AB" w:rsidP="003E005A">
      <w:pPr>
        <w:widowControl w:val="0"/>
        <w:jc w:val="both"/>
        <w:rPr>
          <w:rFonts w:asciiTheme="minorHAnsi" w:hAnsiTheme="minorHAnsi" w:cstheme="minorHAnsi"/>
          <w:szCs w:val="22"/>
          <w:lang w:val="en-GB"/>
        </w:rPr>
      </w:pPr>
    </w:p>
    <w:p w14:paraId="229FE035" w14:textId="77777777" w:rsidR="007C3989" w:rsidRPr="00A523D9" w:rsidRDefault="007C3989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</w:p>
    <w:p w14:paraId="14BCD22B" w14:textId="77777777" w:rsidR="007C3989" w:rsidRPr="00A523D9" w:rsidRDefault="007C3989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</w:p>
    <w:p w14:paraId="62E38B67" w14:textId="46611058" w:rsidR="007C3989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>Copy:</w:t>
      </w:r>
      <w:r w:rsidRPr="00A523D9">
        <w:rPr>
          <w:rFonts w:asciiTheme="minorHAnsi" w:hAnsiTheme="minorHAnsi" w:cstheme="minorHAnsi"/>
          <w:lang w:val="en-GB"/>
        </w:rPr>
        <w:tab/>
        <w:t>Student</w:t>
      </w:r>
    </w:p>
    <w:p w14:paraId="11B9D491" w14:textId="526B8FC0" w:rsidR="003E005A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lastRenderedPageBreak/>
        <w:tab/>
        <w:t>AAU semester coordinator (</w:t>
      </w:r>
      <w:r w:rsidR="00A53F89">
        <w:rPr>
          <w:rFonts w:asciiTheme="minorHAnsi" w:hAnsiTheme="minorHAnsi" w:cstheme="minorHAnsi"/>
          <w:lang w:val="en-GB"/>
        </w:rPr>
        <w:t>third</w:t>
      </w:r>
      <w:r w:rsidRPr="00A523D9">
        <w:rPr>
          <w:rFonts w:asciiTheme="minorHAnsi" w:hAnsiTheme="minorHAnsi" w:cstheme="minorHAnsi"/>
          <w:lang w:val="en-GB"/>
        </w:rPr>
        <w:t xml:space="preserve"> semester Master’s)</w:t>
      </w:r>
    </w:p>
    <w:p w14:paraId="5AD2B9A8" w14:textId="47859F48" w:rsidR="003E005A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ab/>
        <w:t xml:space="preserve">Study secretary and </w:t>
      </w:r>
      <w:r w:rsidR="00A53F89">
        <w:rPr>
          <w:rFonts w:asciiTheme="minorHAnsi" w:hAnsiTheme="minorHAnsi" w:cstheme="minorHAnsi"/>
          <w:lang w:val="en-GB"/>
        </w:rPr>
        <w:t>administrative officer</w:t>
      </w:r>
    </w:p>
    <w:p w14:paraId="0AA4D53E" w14:textId="4258EE07" w:rsidR="003E005A" w:rsidRPr="00A523D9" w:rsidRDefault="003E005A" w:rsidP="007C3989">
      <w:pPr>
        <w:spacing w:after="0" w:line="276" w:lineRule="auto"/>
        <w:ind w:left="1304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 xml:space="preserve">International Office (in case of </w:t>
      </w:r>
      <w:r w:rsidR="00A53F89">
        <w:rPr>
          <w:rFonts w:asciiTheme="minorHAnsi" w:hAnsiTheme="minorHAnsi" w:cstheme="minorHAnsi"/>
          <w:lang w:val="en-GB"/>
        </w:rPr>
        <w:t>international</w:t>
      </w:r>
      <w:r w:rsidRPr="00A523D9">
        <w:rPr>
          <w:rFonts w:asciiTheme="minorHAnsi" w:hAnsiTheme="minorHAnsi" w:cstheme="minorHAnsi"/>
          <w:lang w:val="en-GB"/>
        </w:rPr>
        <w:t xml:space="preserve"> organisation): The student shall upload the approved agreement </w:t>
      </w:r>
      <w:r w:rsidR="00A53F89">
        <w:rPr>
          <w:rFonts w:asciiTheme="minorHAnsi" w:hAnsiTheme="minorHAnsi" w:cstheme="minorHAnsi"/>
          <w:lang w:val="en-GB"/>
        </w:rPr>
        <w:t>herself/himself.</w:t>
      </w:r>
      <w:r w:rsidR="00A53F89" w:rsidRPr="00A523D9">
        <w:rPr>
          <w:rFonts w:asciiTheme="minorHAnsi" w:hAnsiTheme="minorHAnsi" w:cstheme="minorHAnsi"/>
          <w:lang w:val="en-GB"/>
        </w:rPr>
        <w:t xml:space="preserve"> </w:t>
      </w:r>
    </w:p>
    <w:p w14:paraId="79C8091F" w14:textId="6A4D7093" w:rsidR="003E005A" w:rsidRPr="00A523D9" w:rsidRDefault="003E005A" w:rsidP="003E005A">
      <w:pPr>
        <w:widowControl w:val="0"/>
        <w:jc w:val="both"/>
        <w:rPr>
          <w:rFonts w:asciiTheme="minorHAnsi" w:hAnsiTheme="minorHAnsi" w:cstheme="minorHAnsi"/>
          <w:szCs w:val="22"/>
          <w:lang w:val="en-GB"/>
        </w:rPr>
      </w:pPr>
    </w:p>
    <w:p w14:paraId="37E4B49C" w14:textId="77777777" w:rsidR="007C3989" w:rsidRPr="00A523D9" w:rsidRDefault="007C3989" w:rsidP="003E005A">
      <w:pPr>
        <w:widowControl w:val="0"/>
        <w:jc w:val="both"/>
        <w:rPr>
          <w:rFonts w:asciiTheme="minorHAnsi" w:hAnsiTheme="minorHAnsi" w:cstheme="minorHAnsi"/>
          <w:szCs w:val="22"/>
          <w:lang w:val="en-GB"/>
        </w:rPr>
      </w:pPr>
    </w:p>
    <w:p w14:paraId="7591C559" w14:textId="7CD6ABE2" w:rsidR="003462AB" w:rsidRPr="00A523D9" w:rsidRDefault="003E005A" w:rsidP="003462AB">
      <w:pPr>
        <w:widowControl w:val="0"/>
        <w:ind w:left="1304" w:hanging="1304"/>
        <w:jc w:val="both"/>
        <w:rPr>
          <w:rFonts w:asciiTheme="minorHAnsi" w:hAnsiTheme="minorHAnsi" w:cstheme="minorHAnsi"/>
          <w:szCs w:val="22"/>
          <w:lang w:val="en-GB"/>
        </w:rPr>
      </w:pPr>
      <w:r w:rsidRPr="00A523D9">
        <w:rPr>
          <w:rFonts w:asciiTheme="minorHAnsi" w:hAnsiTheme="minorHAnsi" w:cstheme="minorHAnsi"/>
          <w:szCs w:val="22"/>
          <w:lang w:val="en-GB"/>
        </w:rPr>
        <w:tab/>
        <w:t xml:space="preserve">The student is </w:t>
      </w:r>
      <w:r w:rsidR="005555D3" w:rsidRPr="00A523D9">
        <w:rPr>
          <w:rFonts w:asciiTheme="minorHAnsi" w:hAnsiTheme="minorHAnsi" w:cstheme="minorHAnsi"/>
          <w:szCs w:val="22"/>
          <w:lang w:val="en-GB"/>
        </w:rPr>
        <w:t>to forward a copy of the agreement to the company.</w:t>
      </w:r>
    </w:p>
    <w:p w14:paraId="354E7DFF" w14:textId="386122C2" w:rsidR="003E126E" w:rsidRPr="00A523D9" w:rsidRDefault="003E126E" w:rsidP="005555D3">
      <w:pPr>
        <w:jc w:val="both"/>
        <w:rPr>
          <w:rFonts w:ascii="Cambria" w:hAnsi="Cambria"/>
          <w:szCs w:val="22"/>
          <w:lang w:val="en-GB"/>
        </w:rPr>
      </w:pPr>
    </w:p>
    <w:sectPr w:rsidR="003E126E" w:rsidRPr="00A523D9" w:rsidSect="003462AB">
      <w:headerReference w:type="default" r:id="rId19"/>
      <w:footerReference w:type="default" r:id="rId20"/>
      <w:pgSz w:w="11906" w:h="16838"/>
      <w:pgMar w:top="170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251D" w14:textId="77777777" w:rsidR="0029202F" w:rsidRDefault="0029202F" w:rsidP="00F06E93">
      <w:r>
        <w:separator/>
      </w:r>
    </w:p>
  </w:endnote>
  <w:endnote w:type="continuationSeparator" w:id="0">
    <w:p w14:paraId="60E924E9" w14:textId="77777777" w:rsidR="0029202F" w:rsidRDefault="0029202F" w:rsidP="00F06E93">
      <w:r>
        <w:continuationSeparator/>
      </w:r>
    </w:p>
  </w:endnote>
  <w:endnote w:type="continuationNotice" w:id="1">
    <w:p w14:paraId="28991F96" w14:textId="77777777" w:rsidR="0029202F" w:rsidRDefault="00292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F087" w14:textId="73DE4F6C" w:rsidR="00097E6E" w:rsidRDefault="00097E6E">
    <w:pPr>
      <w:pStyle w:val="Sidefod"/>
      <w:jc w:val="right"/>
    </w:pPr>
    <w:r w:rsidRPr="00E2426C">
      <w:rPr>
        <w:rFonts w:ascii="Verdana" w:hAnsi="Verdana" w:cs="Arial"/>
        <w:sz w:val="20"/>
        <w:szCs w:val="20"/>
      </w:rPr>
      <w:fldChar w:fldCharType="begin"/>
    </w:r>
    <w:r w:rsidRPr="00E2426C">
      <w:rPr>
        <w:rFonts w:ascii="Verdana" w:hAnsi="Verdana" w:cs="Arial"/>
        <w:sz w:val="20"/>
        <w:szCs w:val="20"/>
      </w:rPr>
      <w:instrText>PAGE   \* MERGEFORMAT</w:instrText>
    </w:r>
    <w:r w:rsidRPr="00E2426C">
      <w:rPr>
        <w:rFonts w:ascii="Verdana" w:hAnsi="Verdana" w:cs="Arial"/>
        <w:sz w:val="20"/>
        <w:szCs w:val="20"/>
      </w:rPr>
      <w:fldChar w:fldCharType="separate"/>
    </w:r>
    <w:r w:rsidR="007B1122">
      <w:rPr>
        <w:rFonts w:ascii="Verdana" w:hAnsi="Verdana" w:cs="Arial"/>
        <w:noProof/>
        <w:sz w:val="20"/>
        <w:szCs w:val="20"/>
      </w:rPr>
      <w:t>4</w:t>
    </w:r>
    <w:r w:rsidRPr="00E2426C">
      <w:rPr>
        <w:rFonts w:ascii="Verdana" w:hAnsi="Verdana" w:cs="Arial"/>
        <w:sz w:val="20"/>
        <w:szCs w:val="20"/>
      </w:rPr>
      <w:fldChar w:fldCharType="end"/>
    </w:r>
  </w:p>
  <w:p w14:paraId="26103812" w14:textId="77777777" w:rsidR="00097E6E" w:rsidRDefault="00097E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24F1" w14:textId="77777777" w:rsidR="0029202F" w:rsidRDefault="0029202F" w:rsidP="00F06E93">
      <w:r>
        <w:separator/>
      </w:r>
    </w:p>
  </w:footnote>
  <w:footnote w:type="continuationSeparator" w:id="0">
    <w:p w14:paraId="7DDE5C1D" w14:textId="77777777" w:rsidR="0029202F" w:rsidRDefault="0029202F" w:rsidP="00F06E93">
      <w:r>
        <w:continuationSeparator/>
      </w:r>
    </w:p>
  </w:footnote>
  <w:footnote w:type="continuationNotice" w:id="1">
    <w:p w14:paraId="217C0147" w14:textId="77777777" w:rsidR="0029202F" w:rsidRDefault="00292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8532" w14:textId="59B5315D" w:rsidR="00097E6E" w:rsidRPr="003E7760" w:rsidRDefault="00E9486C" w:rsidP="00E9486C">
    <w:pPr>
      <w:pStyle w:val="Overskrift1"/>
      <w:spacing w:before="20" w:after="20" w:line="180" w:lineRule="exact"/>
      <w:jc w:val="center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33A3BD" wp14:editId="3E77A77E">
          <wp:simplePos x="0" y="0"/>
          <wp:positionH relativeFrom="page">
            <wp:posOffset>5390466</wp:posOffset>
          </wp:positionH>
          <wp:positionV relativeFrom="paragraph">
            <wp:posOffset>-415290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4459B" w14:textId="7BB19D84" w:rsidR="00097E6E" w:rsidRPr="00064E76" w:rsidRDefault="00097E6E" w:rsidP="00064E76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B8"/>
    <w:multiLevelType w:val="hybridMultilevel"/>
    <w:tmpl w:val="EBBE6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CD0"/>
    <w:multiLevelType w:val="hybridMultilevel"/>
    <w:tmpl w:val="3DE4D768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AC2"/>
    <w:multiLevelType w:val="hybridMultilevel"/>
    <w:tmpl w:val="94868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D3B36"/>
    <w:multiLevelType w:val="hybridMultilevel"/>
    <w:tmpl w:val="99FC0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24A"/>
    <w:multiLevelType w:val="hybridMultilevel"/>
    <w:tmpl w:val="D85E0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6398"/>
    <w:multiLevelType w:val="hybridMultilevel"/>
    <w:tmpl w:val="22D6D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B21"/>
    <w:multiLevelType w:val="hybridMultilevel"/>
    <w:tmpl w:val="EB605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9D5"/>
    <w:multiLevelType w:val="hybridMultilevel"/>
    <w:tmpl w:val="5416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63EC0"/>
    <w:multiLevelType w:val="hybridMultilevel"/>
    <w:tmpl w:val="198667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B7AB8"/>
    <w:multiLevelType w:val="hybridMultilevel"/>
    <w:tmpl w:val="80B4D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70A8"/>
    <w:multiLevelType w:val="hybridMultilevel"/>
    <w:tmpl w:val="725E0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A3B22"/>
    <w:multiLevelType w:val="hybridMultilevel"/>
    <w:tmpl w:val="719AA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F3386"/>
    <w:multiLevelType w:val="hybridMultilevel"/>
    <w:tmpl w:val="9F4A82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51B"/>
    <w:multiLevelType w:val="hybridMultilevel"/>
    <w:tmpl w:val="11FE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5EC"/>
    <w:multiLevelType w:val="hybridMultilevel"/>
    <w:tmpl w:val="5A7E1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6245"/>
    <w:multiLevelType w:val="hybridMultilevel"/>
    <w:tmpl w:val="74486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30DEB"/>
    <w:multiLevelType w:val="hybridMultilevel"/>
    <w:tmpl w:val="3DEE4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5F79"/>
    <w:multiLevelType w:val="hybridMultilevel"/>
    <w:tmpl w:val="E8F8E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62384"/>
    <w:multiLevelType w:val="hybridMultilevel"/>
    <w:tmpl w:val="89782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848DA"/>
    <w:multiLevelType w:val="hybridMultilevel"/>
    <w:tmpl w:val="E7E028D4"/>
    <w:lvl w:ilvl="0" w:tplc="D644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D7C39"/>
    <w:multiLevelType w:val="hybridMultilevel"/>
    <w:tmpl w:val="F1305C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D6E4E"/>
    <w:multiLevelType w:val="hybridMultilevel"/>
    <w:tmpl w:val="0C14DB00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5774E1"/>
    <w:multiLevelType w:val="hybridMultilevel"/>
    <w:tmpl w:val="484292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B25B5"/>
    <w:multiLevelType w:val="hybridMultilevel"/>
    <w:tmpl w:val="A0066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F3C6A"/>
    <w:multiLevelType w:val="hybridMultilevel"/>
    <w:tmpl w:val="C7441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2992"/>
    <w:multiLevelType w:val="hybridMultilevel"/>
    <w:tmpl w:val="EC04F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413B0"/>
    <w:multiLevelType w:val="hybridMultilevel"/>
    <w:tmpl w:val="FBE2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257B"/>
    <w:multiLevelType w:val="hybridMultilevel"/>
    <w:tmpl w:val="42E25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27"/>
  </w:num>
  <w:num w:numId="7">
    <w:abstractNumId w:val="9"/>
  </w:num>
  <w:num w:numId="8">
    <w:abstractNumId w:val="6"/>
  </w:num>
  <w:num w:numId="9">
    <w:abstractNumId w:val="23"/>
  </w:num>
  <w:num w:numId="10">
    <w:abstractNumId w:val="18"/>
  </w:num>
  <w:num w:numId="11">
    <w:abstractNumId w:val="0"/>
  </w:num>
  <w:num w:numId="12">
    <w:abstractNumId w:val="12"/>
  </w:num>
  <w:num w:numId="13">
    <w:abstractNumId w:val="21"/>
  </w:num>
  <w:num w:numId="14">
    <w:abstractNumId w:val="1"/>
  </w:num>
  <w:num w:numId="15">
    <w:abstractNumId w:val="5"/>
  </w:num>
  <w:num w:numId="16">
    <w:abstractNumId w:val="3"/>
  </w:num>
  <w:num w:numId="17">
    <w:abstractNumId w:val="17"/>
  </w:num>
  <w:num w:numId="18">
    <w:abstractNumId w:val="10"/>
  </w:num>
  <w:num w:numId="19">
    <w:abstractNumId w:val="24"/>
  </w:num>
  <w:num w:numId="20">
    <w:abstractNumId w:val="15"/>
  </w:num>
  <w:num w:numId="21">
    <w:abstractNumId w:val="25"/>
  </w:num>
  <w:num w:numId="22">
    <w:abstractNumId w:val="26"/>
  </w:num>
  <w:num w:numId="23">
    <w:abstractNumId w:val="19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17"/>
    <w:rsid w:val="00004018"/>
    <w:rsid w:val="00004DAD"/>
    <w:rsid w:val="00012EBA"/>
    <w:rsid w:val="0002027A"/>
    <w:rsid w:val="00023AD7"/>
    <w:rsid w:val="00064E76"/>
    <w:rsid w:val="00086750"/>
    <w:rsid w:val="00091521"/>
    <w:rsid w:val="00097E6E"/>
    <w:rsid w:val="000C317D"/>
    <w:rsid w:val="000D5ADC"/>
    <w:rsid w:val="000E1A13"/>
    <w:rsid w:val="000F1F02"/>
    <w:rsid w:val="000F4FDD"/>
    <w:rsid w:val="000F7436"/>
    <w:rsid w:val="000F76E5"/>
    <w:rsid w:val="00100125"/>
    <w:rsid w:val="00101FE8"/>
    <w:rsid w:val="001047FE"/>
    <w:rsid w:val="00120913"/>
    <w:rsid w:val="0012180D"/>
    <w:rsid w:val="00130DFB"/>
    <w:rsid w:val="001545B5"/>
    <w:rsid w:val="00184B17"/>
    <w:rsid w:val="00194211"/>
    <w:rsid w:val="001B7668"/>
    <w:rsid w:val="001C16B9"/>
    <w:rsid w:val="001D09C3"/>
    <w:rsid w:val="001E09DF"/>
    <w:rsid w:val="001E1581"/>
    <w:rsid w:val="00206BEE"/>
    <w:rsid w:val="00207774"/>
    <w:rsid w:val="00213B2A"/>
    <w:rsid w:val="00226A8F"/>
    <w:rsid w:val="00245C55"/>
    <w:rsid w:val="00250BD1"/>
    <w:rsid w:val="002577DE"/>
    <w:rsid w:val="00281ABB"/>
    <w:rsid w:val="002848C4"/>
    <w:rsid w:val="0029202F"/>
    <w:rsid w:val="002B6CF4"/>
    <w:rsid w:val="002C3732"/>
    <w:rsid w:val="002C684E"/>
    <w:rsid w:val="002D6EE3"/>
    <w:rsid w:val="002E55ED"/>
    <w:rsid w:val="003170DB"/>
    <w:rsid w:val="00317A51"/>
    <w:rsid w:val="00325746"/>
    <w:rsid w:val="003462AB"/>
    <w:rsid w:val="003476AA"/>
    <w:rsid w:val="00350BAA"/>
    <w:rsid w:val="00352B38"/>
    <w:rsid w:val="003571A7"/>
    <w:rsid w:val="00374E04"/>
    <w:rsid w:val="00375DE0"/>
    <w:rsid w:val="0038218A"/>
    <w:rsid w:val="00383ACA"/>
    <w:rsid w:val="003A154A"/>
    <w:rsid w:val="003C323C"/>
    <w:rsid w:val="003C5BCC"/>
    <w:rsid w:val="003E005A"/>
    <w:rsid w:val="003E126E"/>
    <w:rsid w:val="003E1807"/>
    <w:rsid w:val="003E7760"/>
    <w:rsid w:val="00402D44"/>
    <w:rsid w:val="00407DC5"/>
    <w:rsid w:val="00414C9D"/>
    <w:rsid w:val="0042047E"/>
    <w:rsid w:val="00420BFF"/>
    <w:rsid w:val="00426DCD"/>
    <w:rsid w:val="004278A1"/>
    <w:rsid w:val="00433165"/>
    <w:rsid w:val="00437665"/>
    <w:rsid w:val="004458D8"/>
    <w:rsid w:val="004550E2"/>
    <w:rsid w:val="00483E57"/>
    <w:rsid w:val="00487829"/>
    <w:rsid w:val="0049349B"/>
    <w:rsid w:val="004A2688"/>
    <w:rsid w:val="004B459A"/>
    <w:rsid w:val="004C3C20"/>
    <w:rsid w:val="004C566F"/>
    <w:rsid w:val="004C7070"/>
    <w:rsid w:val="004E656F"/>
    <w:rsid w:val="004F0A2A"/>
    <w:rsid w:val="004F0AEC"/>
    <w:rsid w:val="00506137"/>
    <w:rsid w:val="00526DBA"/>
    <w:rsid w:val="00534825"/>
    <w:rsid w:val="0054091F"/>
    <w:rsid w:val="005555D3"/>
    <w:rsid w:val="005636FD"/>
    <w:rsid w:val="005828B8"/>
    <w:rsid w:val="00590DC2"/>
    <w:rsid w:val="005961A3"/>
    <w:rsid w:val="005976AB"/>
    <w:rsid w:val="005A7CDA"/>
    <w:rsid w:val="005B4923"/>
    <w:rsid w:val="005C64EB"/>
    <w:rsid w:val="005E2DF3"/>
    <w:rsid w:val="005E4EBE"/>
    <w:rsid w:val="005E603C"/>
    <w:rsid w:val="005E6352"/>
    <w:rsid w:val="005F0D52"/>
    <w:rsid w:val="005F26D4"/>
    <w:rsid w:val="005F3739"/>
    <w:rsid w:val="00601926"/>
    <w:rsid w:val="00603BF4"/>
    <w:rsid w:val="00614BB3"/>
    <w:rsid w:val="0063673C"/>
    <w:rsid w:val="00641BE0"/>
    <w:rsid w:val="0064625A"/>
    <w:rsid w:val="00682136"/>
    <w:rsid w:val="00685C03"/>
    <w:rsid w:val="006900B9"/>
    <w:rsid w:val="00693736"/>
    <w:rsid w:val="006B2963"/>
    <w:rsid w:val="006C230C"/>
    <w:rsid w:val="006C3E7E"/>
    <w:rsid w:val="006C540A"/>
    <w:rsid w:val="006D625B"/>
    <w:rsid w:val="006E3081"/>
    <w:rsid w:val="006E784D"/>
    <w:rsid w:val="006F34FB"/>
    <w:rsid w:val="00703E26"/>
    <w:rsid w:val="00710F2A"/>
    <w:rsid w:val="007128AC"/>
    <w:rsid w:val="0071439B"/>
    <w:rsid w:val="007219B0"/>
    <w:rsid w:val="00721D2E"/>
    <w:rsid w:val="00733884"/>
    <w:rsid w:val="007453D6"/>
    <w:rsid w:val="007455C8"/>
    <w:rsid w:val="007461B9"/>
    <w:rsid w:val="00775EA2"/>
    <w:rsid w:val="00776DED"/>
    <w:rsid w:val="00782CDF"/>
    <w:rsid w:val="00786922"/>
    <w:rsid w:val="00795658"/>
    <w:rsid w:val="007B1122"/>
    <w:rsid w:val="007C3989"/>
    <w:rsid w:val="007D1C65"/>
    <w:rsid w:val="007D5C31"/>
    <w:rsid w:val="007F5B05"/>
    <w:rsid w:val="008006FF"/>
    <w:rsid w:val="00850F17"/>
    <w:rsid w:val="00851BE6"/>
    <w:rsid w:val="008610DC"/>
    <w:rsid w:val="0086774A"/>
    <w:rsid w:val="008718F7"/>
    <w:rsid w:val="00872DF7"/>
    <w:rsid w:val="008A15B2"/>
    <w:rsid w:val="008A19CB"/>
    <w:rsid w:val="008F5F67"/>
    <w:rsid w:val="00900D4D"/>
    <w:rsid w:val="00922DE0"/>
    <w:rsid w:val="0092712F"/>
    <w:rsid w:val="009321EA"/>
    <w:rsid w:val="00940B6A"/>
    <w:rsid w:val="00941093"/>
    <w:rsid w:val="0094288C"/>
    <w:rsid w:val="009442C3"/>
    <w:rsid w:val="00951748"/>
    <w:rsid w:val="00956DD6"/>
    <w:rsid w:val="009802D6"/>
    <w:rsid w:val="00980E31"/>
    <w:rsid w:val="00983B28"/>
    <w:rsid w:val="00996C30"/>
    <w:rsid w:val="009A57AC"/>
    <w:rsid w:val="009E4FF2"/>
    <w:rsid w:val="009F4D12"/>
    <w:rsid w:val="009F6B46"/>
    <w:rsid w:val="00A0664A"/>
    <w:rsid w:val="00A2441A"/>
    <w:rsid w:val="00A25C52"/>
    <w:rsid w:val="00A40629"/>
    <w:rsid w:val="00A43D8A"/>
    <w:rsid w:val="00A523D9"/>
    <w:rsid w:val="00A53F89"/>
    <w:rsid w:val="00A56564"/>
    <w:rsid w:val="00A618A9"/>
    <w:rsid w:val="00A76698"/>
    <w:rsid w:val="00A82132"/>
    <w:rsid w:val="00AA0A67"/>
    <w:rsid w:val="00AD00F4"/>
    <w:rsid w:val="00AD75FB"/>
    <w:rsid w:val="00AE6F81"/>
    <w:rsid w:val="00B03702"/>
    <w:rsid w:val="00B04318"/>
    <w:rsid w:val="00B04A09"/>
    <w:rsid w:val="00B05F6D"/>
    <w:rsid w:val="00B16A86"/>
    <w:rsid w:val="00B21005"/>
    <w:rsid w:val="00B22D90"/>
    <w:rsid w:val="00B2716E"/>
    <w:rsid w:val="00B34B32"/>
    <w:rsid w:val="00B362AF"/>
    <w:rsid w:val="00B46BDF"/>
    <w:rsid w:val="00B52F62"/>
    <w:rsid w:val="00B8002B"/>
    <w:rsid w:val="00B901B2"/>
    <w:rsid w:val="00BA2FE5"/>
    <w:rsid w:val="00BA5098"/>
    <w:rsid w:val="00BB223D"/>
    <w:rsid w:val="00BB7A1C"/>
    <w:rsid w:val="00C13828"/>
    <w:rsid w:val="00C23D98"/>
    <w:rsid w:val="00C27F52"/>
    <w:rsid w:val="00C34B68"/>
    <w:rsid w:val="00C5503E"/>
    <w:rsid w:val="00C74D94"/>
    <w:rsid w:val="00C76C03"/>
    <w:rsid w:val="00C93923"/>
    <w:rsid w:val="00CA088E"/>
    <w:rsid w:val="00CA1485"/>
    <w:rsid w:val="00CA2819"/>
    <w:rsid w:val="00CA332F"/>
    <w:rsid w:val="00CC1B5A"/>
    <w:rsid w:val="00CC752E"/>
    <w:rsid w:val="00CD0653"/>
    <w:rsid w:val="00CD7DC4"/>
    <w:rsid w:val="00CE7D1E"/>
    <w:rsid w:val="00D071F1"/>
    <w:rsid w:val="00D11816"/>
    <w:rsid w:val="00D36D29"/>
    <w:rsid w:val="00D557DD"/>
    <w:rsid w:val="00D7104C"/>
    <w:rsid w:val="00D7116C"/>
    <w:rsid w:val="00D82935"/>
    <w:rsid w:val="00D87A18"/>
    <w:rsid w:val="00D91052"/>
    <w:rsid w:val="00DA4F68"/>
    <w:rsid w:val="00DB2ED2"/>
    <w:rsid w:val="00DC43BD"/>
    <w:rsid w:val="00DC63A3"/>
    <w:rsid w:val="00DE6E94"/>
    <w:rsid w:val="00E00590"/>
    <w:rsid w:val="00E0081A"/>
    <w:rsid w:val="00E020DB"/>
    <w:rsid w:val="00E0790F"/>
    <w:rsid w:val="00E16452"/>
    <w:rsid w:val="00E2426C"/>
    <w:rsid w:val="00E242B0"/>
    <w:rsid w:val="00E26FBA"/>
    <w:rsid w:val="00E27E7F"/>
    <w:rsid w:val="00E27E80"/>
    <w:rsid w:val="00E36819"/>
    <w:rsid w:val="00E515DA"/>
    <w:rsid w:val="00E56589"/>
    <w:rsid w:val="00E635FF"/>
    <w:rsid w:val="00E64E6E"/>
    <w:rsid w:val="00E6630E"/>
    <w:rsid w:val="00E73367"/>
    <w:rsid w:val="00E7712F"/>
    <w:rsid w:val="00E9428D"/>
    <w:rsid w:val="00E9486C"/>
    <w:rsid w:val="00E974C4"/>
    <w:rsid w:val="00EA44AA"/>
    <w:rsid w:val="00EB0F48"/>
    <w:rsid w:val="00EC63AB"/>
    <w:rsid w:val="00ED06A9"/>
    <w:rsid w:val="00ED4D06"/>
    <w:rsid w:val="00EF2A2F"/>
    <w:rsid w:val="00F039FB"/>
    <w:rsid w:val="00F06E93"/>
    <w:rsid w:val="00F20D9B"/>
    <w:rsid w:val="00F302F6"/>
    <w:rsid w:val="00F45063"/>
    <w:rsid w:val="00F659F6"/>
    <w:rsid w:val="00F85DD0"/>
    <w:rsid w:val="00F87769"/>
    <w:rsid w:val="00F87D3A"/>
    <w:rsid w:val="00F94D21"/>
    <w:rsid w:val="00FA7087"/>
    <w:rsid w:val="00FD248A"/>
    <w:rsid w:val="00FE527B"/>
    <w:rsid w:val="00FF01E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C00A19"/>
  <w15:docId w15:val="{0861C172-DB56-48DB-93B9-B41105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DA"/>
    <w:pPr>
      <w:spacing w:after="120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A7CDA"/>
    <w:pPr>
      <w:keepNext/>
      <w:keepLines/>
      <w:spacing w:after="240"/>
      <w:contextualSpacing/>
      <w:outlineLvl w:val="0"/>
    </w:pPr>
    <w:rPr>
      <w:rFonts w:eastAsia="SimSun"/>
      <w:b/>
      <w:bCs/>
      <w:color w:val="4F81BD" w:themeColor="accen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F17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0F17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A7CDA"/>
    <w:rPr>
      <w:rFonts w:ascii="Calibri" w:eastAsia="SimSun" w:hAnsi="Calibri"/>
      <w:b/>
      <w:bCs/>
      <w:color w:val="4F81BD" w:themeColor="accent1"/>
      <w:sz w:val="44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06E93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06E93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06E9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F06E93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F06E93"/>
  </w:style>
  <w:style w:type="character" w:customStyle="1" w:styleId="BrdtekstTegn">
    <w:name w:val="Brødtekst Tegn"/>
    <w:link w:val="Brdtekst"/>
    <w:uiPriority w:val="99"/>
    <w:rsid w:val="00F06E93"/>
    <w:rPr>
      <w:lang w:val="en-US"/>
    </w:rPr>
  </w:style>
  <w:style w:type="character" w:customStyle="1" w:styleId="Overskrift2Tegn">
    <w:name w:val="Overskrift 2 Tegn"/>
    <w:link w:val="Overskrift2"/>
    <w:uiPriority w:val="9"/>
    <w:rsid w:val="00850F17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Overskrift3Tegn">
    <w:name w:val="Overskrift 3 Tegn"/>
    <w:link w:val="Overskrift3"/>
    <w:uiPriority w:val="9"/>
    <w:rsid w:val="00850F17"/>
    <w:rPr>
      <w:rFonts w:ascii="Cambria" w:eastAsia="SimSun" w:hAnsi="Cambria" w:cs="Times New Roman"/>
      <w:b/>
      <w:bCs/>
      <w:color w:val="4F81BD"/>
      <w:lang w:val="en-US"/>
    </w:rPr>
  </w:style>
  <w:style w:type="paragraph" w:styleId="Listeafsnit">
    <w:name w:val="List Paragraph"/>
    <w:basedOn w:val="Normal"/>
    <w:uiPriority w:val="34"/>
    <w:qFormat/>
    <w:rsid w:val="00850F17"/>
    <w:pPr>
      <w:ind w:left="720"/>
      <w:contextualSpacing/>
    </w:pPr>
  </w:style>
  <w:style w:type="character" w:styleId="Sidetal">
    <w:name w:val="page number"/>
    <w:basedOn w:val="Standardskrifttypeiafsnit"/>
    <w:rsid w:val="009A57AC"/>
  </w:style>
  <w:style w:type="character" w:styleId="Kommentarhenvisning">
    <w:name w:val="annotation reference"/>
    <w:uiPriority w:val="99"/>
    <w:semiHidden/>
    <w:unhideWhenUsed/>
    <w:rsid w:val="008A19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9CB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A19CB"/>
    <w:rPr>
      <w:rFonts w:ascii="Times New Roman" w:hAnsi="Times New Roman"/>
      <w:sz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9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A19CB"/>
    <w:rPr>
      <w:rFonts w:ascii="Times New Roman" w:hAnsi="Times New Roman"/>
      <w:b/>
      <w:bCs/>
      <w:sz w:val="20"/>
      <w:lang w:eastAsia="da-DK"/>
    </w:rPr>
  </w:style>
  <w:style w:type="paragraph" w:styleId="Ingenafstand">
    <w:name w:val="No Spacing"/>
    <w:uiPriority w:val="1"/>
    <w:qFormat/>
    <w:rsid w:val="00F45063"/>
    <w:rPr>
      <w:rFonts w:ascii="Times New Roman" w:hAnsi="Times New Roman"/>
      <w:sz w:val="24"/>
      <w:szCs w:val="24"/>
    </w:rPr>
  </w:style>
  <w:style w:type="character" w:styleId="BesgtLink">
    <w:name w:val="FollowedHyperlink"/>
    <w:uiPriority w:val="99"/>
    <w:semiHidden/>
    <w:unhideWhenUsed/>
    <w:rsid w:val="00FA7087"/>
    <w:rPr>
      <w:color w:val="800080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3ACA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83ACA"/>
    <w:rPr>
      <w:rFonts w:ascii="Times New Roman" w:hAnsi="Times New Roman"/>
    </w:rPr>
  </w:style>
  <w:style w:type="character" w:styleId="Fodnotehenvisning">
    <w:name w:val="footnote reference"/>
    <w:uiPriority w:val="99"/>
    <w:semiHidden/>
    <w:unhideWhenUsed/>
    <w:rsid w:val="00383ACA"/>
    <w:rPr>
      <w:vertAlign w:val="superscript"/>
    </w:rPr>
  </w:style>
  <w:style w:type="paragraph" w:styleId="Korrektur">
    <w:name w:val="Revision"/>
    <w:hidden/>
    <w:uiPriority w:val="99"/>
    <w:semiHidden/>
    <w:rsid w:val="00D557DD"/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59"/>
    <w:rsid w:val="00EF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odle.aau.dk/mod/page/view.php?id=308863" TargetMode="External"/><Relationship Id="rId18" Type="http://schemas.openxmlformats.org/officeDocument/2006/relationships/hyperlink" Target="mailto:match@aau.d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t.aau.dk/education/regulations-and-forms/" TargetMode="External"/><Relationship Id="rId17" Type="http://schemas.openxmlformats.org/officeDocument/2006/relationships/hyperlink" Target="mailto:ghc@et.aau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.match.aau.dk/project-collabor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ontraktenheden.aau.dk/studerende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ontraktenheden.aau.dk/studeren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Skabeloner\Notat_SE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5B0F8FAEBE949918597A08E632926" ma:contentTypeVersion="10" ma:contentTypeDescription="Opret et nyt dokument." ma:contentTypeScope="" ma:versionID="3d8ec0122db32a4df589960d690b6a66">
  <xsd:schema xmlns:xsd="http://www.w3.org/2001/XMLSchema" xmlns:xs="http://www.w3.org/2001/XMLSchema" xmlns:p="http://schemas.microsoft.com/office/2006/metadata/properties" xmlns:ns3="47cf597b-17a9-4914-a412-70327fd1dc38" targetNamespace="http://schemas.microsoft.com/office/2006/metadata/properties" ma:root="true" ma:fieldsID="8c58e76b54c6f0f6981346ae46cf6c48" ns3:_="">
    <xsd:import namespace="47cf597b-17a9-4914-a412-70327fd1d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597b-17a9-4914-a412-70327fd1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493-49F2-48AE-AE7F-0F1B77232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f597b-17a9-4914-a412-70327fd1d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F918B-BD8B-4EA9-8ACD-D643AB0D457A}">
  <ds:schemaRefs>
    <ds:schemaRef ds:uri="http://purl.org/dc/elements/1.1/"/>
    <ds:schemaRef ds:uri="http://schemas.microsoft.com/office/2006/metadata/properties"/>
    <ds:schemaRef ds:uri="47cf597b-17a9-4914-a412-70327fd1dc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08240C-E87D-44A6-A6F7-F9927D861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2F413-A302-4ECD-9D48-DE3319FC9B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396378-E6CB-45A0-9B3D-78DF8B48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Notat_SES.dotx</Template>
  <TotalTime>136</TotalTime>
  <Pages>4</Pages>
  <Words>943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6684</CharactersWithSpaces>
  <SharedDoc>false</SharedDoc>
  <HLinks>
    <vt:vector size="18" baseType="variant"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http://www.kontraktenheden.aau.dk/Til+studerende/Standardaftale+mellem+studerende+og+virksomhed/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http://www.ses.aau.dk/til-studerende-ansatte/blanketter-regler/virksomhedsophold</vt:lpwstr>
      </vt:variant>
      <vt:variant>
        <vt:lpwstr/>
      </vt:variant>
      <vt:variant>
        <vt:i4>4849714</vt:i4>
      </vt:variant>
      <vt:variant>
        <vt:i4>18</vt:i4>
      </vt:variant>
      <vt:variant>
        <vt:i4>0</vt:i4>
      </vt:variant>
      <vt:variant>
        <vt:i4>5</vt:i4>
      </vt:variant>
      <vt:variant>
        <vt:lpwstr>http://www.ses.aau.dk/digitalAssets/74/74093_retningslinjer-for-projektorienteret-forl--b-i-virksomhed-ses-aau-010713.pdf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Gitte Hageman Christensen</cp:lastModifiedBy>
  <cp:revision>9</cp:revision>
  <cp:lastPrinted>2016-01-12T10:52:00Z</cp:lastPrinted>
  <dcterms:created xsi:type="dcterms:W3CDTF">2021-01-08T08:56:00Z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0x010100A155B0F8FAEBE949918597A08E632926</vt:lpwstr>
  </property>
</Properties>
</file>